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C96964" w:rsidRDefault="002C072F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 w:rsidR="007E2036" w:rsidRPr="00C96964">
        <w:rPr>
          <w:b/>
          <w:szCs w:val="28"/>
        </w:rPr>
        <w:t>1</w:t>
      </w:r>
      <w:r w:rsidR="00302288" w:rsidRPr="00C96964">
        <w:rPr>
          <w:b/>
          <w:szCs w:val="28"/>
        </w:rPr>
        <w:t>3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 xml:space="preserve">заседания </w:t>
      </w:r>
      <w:proofErr w:type="spellStart"/>
      <w:r w:rsidRPr="00C96964">
        <w:rPr>
          <w:szCs w:val="28"/>
          <w:lang w:eastAsia="ko-KR"/>
        </w:rPr>
        <w:t>Тайыншинской</w:t>
      </w:r>
      <w:proofErr w:type="spellEnd"/>
      <w:r w:rsidRPr="00C96964">
        <w:rPr>
          <w:szCs w:val="28"/>
          <w:lang w:eastAsia="ko-KR"/>
        </w:rPr>
        <w:t xml:space="preserve">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C96964" w:rsidRDefault="00C719BA" w:rsidP="00EE6B17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>12</w:t>
      </w:r>
      <w:r w:rsidR="00202984" w:rsidRPr="00C96964">
        <w:rPr>
          <w:sz w:val="28"/>
          <w:szCs w:val="28"/>
          <w:lang w:eastAsia="ko-KR"/>
        </w:rPr>
        <w:t xml:space="preserve"> ию</w:t>
      </w:r>
      <w:r w:rsidRPr="00C96964">
        <w:rPr>
          <w:sz w:val="28"/>
          <w:szCs w:val="28"/>
          <w:lang w:eastAsia="ko-KR"/>
        </w:rPr>
        <w:t>л</w:t>
      </w:r>
      <w:r w:rsidR="00202984" w:rsidRPr="00C96964">
        <w:rPr>
          <w:sz w:val="28"/>
          <w:szCs w:val="28"/>
          <w:lang w:eastAsia="ko-KR"/>
        </w:rPr>
        <w:t>я</w:t>
      </w:r>
      <w:r w:rsidR="00CF30E3" w:rsidRPr="00C96964">
        <w:rPr>
          <w:sz w:val="28"/>
          <w:szCs w:val="28"/>
          <w:lang w:val="kk-KZ"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>202</w:t>
      </w:r>
      <w:r w:rsidR="00CF30E3" w:rsidRPr="00C96964">
        <w:rPr>
          <w:sz w:val="28"/>
          <w:szCs w:val="28"/>
          <w:lang w:val="kk-KZ" w:eastAsia="ko-KR"/>
        </w:rPr>
        <w:t>2</w:t>
      </w:r>
      <w:r w:rsidR="00CF30E3" w:rsidRPr="00C96964">
        <w:rPr>
          <w:sz w:val="28"/>
          <w:szCs w:val="28"/>
          <w:lang w:eastAsia="ko-KR"/>
        </w:rPr>
        <w:t xml:space="preserve"> года                        </w:t>
      </w:r>
      <w:r w:rsidR="00092473" w:rsidRPr="00C96964">
        <w:rPr>
          <w:sz w:val="28"/>
          <w:szCs w:val="28"/>
          <w:lang w:val="kk-KZ" w:eastAsia="ko-KR"/>
        </w:rPr>
        <w:t xml:space="preserve">   </w:t>
      </w:r>
      <w:r w:rsidR="007515B2" w:rsidRPr="00C96964">
        <w:rPr>
          <w:sz w:val="28"/>
          <w:szCs w:val="28"/>
          <w:lang w:val="kk-KZ"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</w:t>
      </w:r>
      <w:r w:rsidR="00D93A1D" w:rsidRPr="00C96964">
        <w:rPr>
          <w:sz w:val="28"/>
          <w:szCs w:val="28"/>
          <w:lang w:eastAsia="ko-KR"/>
        </w:rPr>
        <w:t xml:space="preserve"> </w:t>
      </w:r>
      <w:r w:rsidR="00EE6B17" w:rsidRPr="00C96964">
        <w:rPr>
          <w:sz w:val="28"/>
          <w:szCs w:val="28"/>
          <w:lang w:eastAsia="ko-KR"/>
        </w:rPr>
        <w:t xml:space="preserve">        </w:t>
      </w:r>
      <w:r w:rsidR="00D93A1D" w:rsidRPr="00C96964">
        <w:rPr>
          <w:sz w:val="28"/>
          <w:szCs w:val="28"/>
          <w:lang w:eastAsia="ko-KR"/>
        </w:rPr>
        <w:t xml:space="preserve">    </w:t>
      </w:r>
      <w:r w:rsidR="00CF30E3" w:rsidRPr="00C96964">
        <w:rPr>
          <w:sz w:val="28"/>
          <w:szCs w:val="28"/>
          <w:lang w:eastAsia="ko-KR"/>
        </w:rPr>
        <w:t xml:space="preserve">    зал заседания акимата                         </w:t>
      </w:r>
    </w:p>
    <w:p w:rsidR="00CF30E3" w:rsidRPr="00C96964" w:rsidRDefault="00F46416" w:rsidP="00CF30E3">
      <w:pPr>
        <w:rPr>
          <w:sz w:val="28"/>
          <w:szCs w:val="28"/>
          <w:lang w:val="kk-KZ"/>
        </w:rPr>
      </w:pPr>
      <w:r w:rsidRPr="00C96964">
        <w:rPr>
          <w:sz w:val="28"/>
          <w:szCs w:val="28"/>
          <w:lang w:eastAsia="ko-KR"/>
        </w:rPr>
        <w:t>1</w:t>
      </w:r>
      <w:r w:rsidR="008B7A21" w:rsidRPr="00C96964">
        <w:rPr>
          <w:sz w:val="28"/>
          <w:szCs w:val="28"/>
          <w:lang w:eastAsia="ko-KR"/>
        </w:rPr>
        <w:t>7</w:t>
      </w:r>
      <w:r w:rsidR="00E27F09" w:rsidRPr="00C96964">
        <w:rPr>
          <w:sz w:val="28"/>
          <w:szCs w:val="28"/>
          <w:lang w:eastAsia="ko-KR"/>
        </w:rPr>
        <w:t>.</w:t>
      </w:r>
      <w:r w:rsidRPr="00C96964">
        <w:rPr>
          <w:sz w:val="28"/>
          <w:szCs w:val="28"/>
          <w:lang w:eastAsia="ko-KR"/>
        </w:rPr>
        <w:t>0</w:t>
      </w:r>
      <w:r w:rsidR="00E27F09" w:rsidRPr="00C96964">
        <w:rPr>
          <w:sz w:val="28"/>
          <w:szCs w:val="28"/>
          <w:lang w:eastAsia="ko-KR"/>
        </w:rPr>
        <w:t>0</w:t>
      </w:r>
      <w:r w:rsidR="00CF30E3" w:rsidRPr="00C96964">
        <w:rPr>
          <w:sz w:val="28"/>
          <w:szCs w:val="28"/>
          <w:lang w:eastAsia="ko-KR"/>
        </w:rPr>
        <w:t xml:space="preserve"> ч.                                                 </w:t>
      </w:r>
      <w:r w:rsidR="00E27F09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     </w:t>
      </w:r>
      <w:r w:rsidR="00A9170B" w:rsidRPr="00C96964">
        <w:rPr>
          <w:sz w:val="28"/>
          <w:szCs w:val="28"/>
          <w:lang w:eastAsia="ko-KR"/>
        </w:rPr>
        <w:t xml:space="preserve"> </w:t>
      </w:r>
      <w:r w:rsidR="0074758E" w:rsidRPr="00C96964">
        <w:rPr>
          <w:sz w:val="28"/>
          <w:szCs w:val="28"/>
          <w:lang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8901EE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</w:t>
      </w:r>
      <w:proofErr w:type="spellStart"/>
      <w:r w:rsidR="00146067" w:rsidRPr="00C96964">
        <w:rPr>
          <w:sz w:val="28"/>
          <w:szCs w:val="28"/>
          <w:lang w:eastAsia="ko-KR"/>
        </w:rPr>
        <w:t>Т</w:t>
      </w:r>
      <w:r w:rsidR="00CF30E3" w:rsidRPr="00C96964">
        <w:rPr>
          <w:sz w:val="28"/>
          <w:szCs w:val="28"/>
          <w:lang w:eastAsia="ko-KR"/>
        </w:rPr>
        <w:t>айыншинского</w:t>
      </w:r>
      <w:proofErr w:type="spellEnd"/>
      <w:r w:rsidR="00146067" w:rsidRPr="00C96964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C0283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C96964" w:rsidTr="002C0283">
        <w:tc>
          <w:tcPr>
            <w:tcW w:w="4111" w:type="dxa"/>
          </w:tcPr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  <w:lang w:val="kk-KZ"/>
              </w:rPr>
              <w:t>Алмас Жолдасұлы</w:t>
            </w:r>
            <w:r w:rsidRPr="00C96964">
              <w:rPr>
                <w:sz w:val="28"/>
                <w:szCs w:val="28"/>
              </w:rPr>
              <w:t xml:space="preserve"> 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Тлек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C96964">
              <w:rPr>
                <w:sz w:val="28"/>
                <w:szCs w:val="28"/>
              </w:rPr>
              <w:t>Кайрат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lastRenderedPageBreak/>
              <w:t xml:space="preserve">                           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C96964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C96964">
              <w:rPr>
                <w:sz w:val="28"/>
                <w:szCs w:val="28"/>
                <w:lang w:val="kk-KZ"/>
              </w:rPr>
              <w:t xml:space="preserve">Северо-Казахстанской </w:t>
            </w:r>
            <w:r w:rsidRPr="00C96964">
              <w:rPr>
                <w:sz w:val="28"/>
                <w:szCs w:val="28"/>
                <w:lang w:val="kk-KZ"/>
              </w:rPr>
              <w:lastRenderedPageBreak/>
              <w:t>области» (по согласованию)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«</w:t>
            </w: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  <w:r w:rsidRPr="00C96964">
              <w:rPr>
                <w:sz w:val="28"/>
                <w:szCs w:val="28"/>
              </w:rPr>
              <w:t xml:space="preserve">» </w:t>
            </w: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C96964">
              <w:rPr>
                <w:sz w:val="28"/>
                <w:szCs w:val="28"/>
              </w:rPr>
              <w:t>Тайыншинского</w:t>
            </w:r>
            <w:proofErr w:type="spellEnd"/>
            <w:r w:rsidRPr="00C96964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C96964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C96964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C96964" w:rsidRDefault="00A113F7" w:rsidP="00A113F7">
      <w:pPr>
        <w:ind w:firstLine="750"/>
        <w:jc w:val="both"/>
        <w:rPr>
          <w:i/>
          <w:sz w:val="28"/>
          <w:szCs w:val="28"/>
        </w:rPr>
      </w:pPr>
      <w:r w:rsidRPr="00C96964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C96964">
        <w:rPr>
          <w:i/>
          <w:sz w:val="28"/>
          <w:szCs w:val="28"/>
        </w:rPr>
        <w:t>.»</w:t>
      </w:r>
      <w:proofErr w:type="gramEnd"/>
    </w:p>
    <w:p w:rsidR="00A113F7" w:rsidRPr="00C96964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C96964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C96964">
        <w:rPr>
          <w:sz w:val="28"/>
          <w:szCs w:val="28"/>
        </w:rPr>
        <w:t>Установлено что всего присутствует</w:t>
      </w:r>
      <w:r w:rsidRPr="00C96964">
        <w:rPr>
          <w:sz w:val="28"/>
          <w:szCs w:val="28"/>
          <w:lang w:val="kk-KZ"/>
        </w:rPr>
        <w:t xml:space="preserve"> </w:t>
      </w:r>
      <w:r w:rsidR="003A5BEB" w:rsidRPr="00C96964">
        <w:rPr>
          <w:sz w:val="28"/>
          <w:szCs w:val="28"/>
          <w:lang w:val="kk-KZ"/>
        </w:rPr>
        <w:t>9</w:t>
      </w:r>
      <w:r w:rsidRPr="00C96964">
        <w:rPr>
          <w:sz w:val="28"/>
          <w:szCs w:val="28"/>
        </w:rPr>
        <w:t xml:space="preserve"> член</w:t>
      </w:r>
      <w:r w:rsidR="00D93A1D" w:rsidRPr="00C96964">
        <w:rPr>
          <w:sz w:val="28"/>
          <w:szCs w:val="28"/>
        </w:rPr>
        <w:t>ов</w:t>
      </w:r>
      <w:r w:rsidRPr="00C96964">
        <w:rPr>
          <w:sz w:val="28"/>
          <w:szCs w:val="28"/>
        </w:rPr>
        <w:t xml:space="preserve"> земельной комиссии </w:t>
      </w:r>
      <w:r w:rsidRPr="00C96964">
        <w:rPr>
          <w:i/>
          <w:sz w:val="28"/>
          <w:szCs w:val="28"/>
        </w:rPr>
        <w:t xml:space="preserve">(в том числе </w:t>
      </w:r>
      <w:r w:rsidR="003A5BEB" w:rsidRPr="00C96964">
        <w:rPr>
          <w:i/>
          <w:sz w:val="28"/>
          <w:szCs w:val="28"/>
        </w:rPr>
        <w:t>3</w:t>
      </w:r>
      <w:r w:rsidR="009160C1" w:rsidRPr="00C96964">
        <w:rPr>
          <w:i/>
          <w:sz w:val="28"/>
          <w:szCs w:val="28"/>
          <w:lang w:val="kk-KZ"/>
        </w:rPr>
        <w:t xml:space="preserve"> </w:t>
      </w:r>
      <w:r w:rsidRPr="00C96964">
        <w:rPr>
          <w:i/>
          <w:sz w:val="28"/>
          <w:szCs w:val="28"/>
        </w:rPr>
        <w:t xml:space="preserve">государственных служащих, </w:t>
      </w:r>
      <w:r w:rsidR="00506DD2" w:rsidRPr="00C96964">
        <w:rPr>
          <w:i/>
          <w:sz w:val="28"/>
          <w:szCs w:val="28"/>
        </w:rPr>
        <w:t>6</w:t>
      </w:r>
      <w:r w:rsidR="00B66DCA" w:rsidRPr="00C96964">
        <w:rPr>
          <w:i/>
          <w:sz w:val="28"/>
          <w:szCs w:val="28"/>
        </w:rPr>
        <w:t xml:space="preserve"> </w:t>
      </w:r>
      <w:r w:rsidRPr="00C96964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C96964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C96964" w:rsidRDefault="00A113F7" w:rsidP="00A113F7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C96964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C96964" w:rsidRDefault="00CF30E3" w:rsidP="00D93A1D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 xml:space="preserve">Присутствуют: </w:t>
      </w:r>
      <w:r w:rsidR="00C640C6" w:rsidRPr="00C96964">
        <w:rPr>
          <w:sz w:val="28"/>
          <w:szCs w:val="28"/>
          <w:lang w:val="kk-KZ"/>
        </w:rPr>
        <w:t xml:space="preserve">Бура А.Н., </w:t>
      </w:r>
      <w:r w:rsidRPr="00C96964">
        <w:rPr>
          <w:sz w:val="28"/>
          <w:szCs w:val="28"/>
          <w:lang w:val="kk-KZ"/>
        </w:rPr>
        <w:t xml:space="preserve">Нұрахмет А.Ж., </w:t>
      </w:r>
      <w:r w:rsidR="00C640C6" w:rsidRPr="00C96964">
        <w:rPr>
          <w:sz w:val="28"/>
          <w:szCs w:val="28"/>
          <w:lang w:val="kk-KZ"/>
        </w:rPr>
        <w:t>Голубь Н.В.,</w:t>
      </w:r>
      <w:r w:rsidR="00DA3B7C" w:rsidRPr="00C96964">
        <w:rPr>
          <w:sz w:val="28"/>
          <w:szCs w:val="28"/>
          <w:lang w:val="kk-KZ"/>
        </w:rPr>
        <w:t xml:space="preserve"> </w:t>
      </w:r>
      <w:r w:rsidR="00C640C6" w:rsidRPr="00C96964">
        <w:rPr>
          <w:sz w:val="28"/>
          <w:szCs w:val="28"/>
          <w:lang w:val="kk-KZ"/>
        </w:rPr>
        <w:t xml:space="preserve">Хамзина А.Е., </w:t>
      </w:r>
      <w:r w:rsidR="00506DD2" w:rsidRPr="00C96964">
        <w:rPr>
          <w:sz w:val="28"/>
          <w:szCs w:val="28"/>
          <w:lang w:val="kk-KZ"/>
        </w:rPr>
        <w:t>Сарсе</w:t>
      </w:r>
      <w:r w:rsidRPr="00C96964">
        <w:rPr>
          <w:sz w:val="28"/>
          <w:szCs w:val="28"/>
          <w:lang w:val="kk-KZ"/>
        </w:rPr>
        <w:t xml:space="preserve">мбаев Т.А., </w:t>
      </w:r>
      <w:r w:rsidR="00A71A37" w:rsidRPr="00C96964">
        <w:rPr>
          <w:sz w:val="28"/>
          <w:szCs w:val="28"/>
          <w:lang w:val="kk-KZ"/>
        </w:rPr>
        <w:t>Трифонов Н.Н.,</w:t>
      </w:r>
      <w:r w:rsidR="005A2509" w:rsidRPr="00C96964">
        <w:rPr>
          <w:sz w:val="28"/>
          <w:szCs w:val="28"/>
          <w:lang w:val="kk-KZ"/>
        </w:rPr>
        <w:t xml:space="preserve"> </w:t>
      </w:r>
      <w:r w:rsidR="00BE33E4" w:rsidRPr="00C96964">
        <w:rPr>
          <w:sz w:val="28"/>
          <w:szCs w:val="28"/>
          <w:lang w:val="kk-KZ"/>
        </w:rPr>
        <w:t xml:space="preserve">Шарипов К.К., </w:t>
      </w:r>
      <w:r w:rsidR="00C640C6" w:rsidRPr="00C96964">
        <w:rPr>
          <w:sz w:val="28"/>
          <w:szCs w:val="28"/>
          <w:lang w:val="kk-KZ"/>
        </w:rPr>
        <w:t>Хамзин М.Ж.</w:t>
      </w:r>
      <w:r w:rsidR="00E27F09" w:rsidRPr="00C96964">
        <w:rPr>
          <w:sz w:val="28"/>
          <w:szCs w:val="28"/>
          <w:lang w:val="kk-KZ"/>
        </w:rPr>
        <w:t>, Жилин А.Е.</w:t>
      </w:r>
    </w:p>
    <w:p w:rsidR="00CF30E3" w:rsidRPr="00C96964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C96964" w:rsidRDefault="00CF30E3" w:rsidP="00D93A1D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>Отсутству</w:t>
      </w:r>
      <w:r w:rsidR="00E6409C" w:rsidRPr="00C96964">
        <w:rPr>
          <w:sz w:val="28"/>
          <w:szCs w:val="28"/>
          <w:lang w:val="kk-KZ"/>
        </w:rPr>
        <w:t>е</w:t>
      </w:r>
      <w:r w:rsidRPr="00C96964">
        <w:rPr>
          <w:sz w:val="28"/>
          <w:szCs w:val="28"/>
          <w:lang w:val="kk-KZ"/>
        </w:rPr>
        <w:t>т:</w:t>
      </w:r>
      <w:r w:rsidR="003A5BEB" w:rsidRPr="00C96964">
        <w:rPr>
          <w:sz w:val="28"/>
          <w:szCs w:val="28"/>
          <w:lang w:val="kk-KZ"/>
        </w:rPr>
        <w:t xml:space="preserve"> Амренов А.А., </w:t>
      </w:r>
      <w:r w:rsidR="00E27F09" w:rsidRPr="00C96964">
        <w:rPr>
          <w:sz w:val="28"/>
          <w:szCs w:val="28"/>
          <w:lang w:val="kk-KZ"/>
        </w:rPr>
        <w:t>Темирбеков Б.А.,</w:t>
      </w:r>
    </w:p>
    <w:p w:rsidR="00A71A37" w:rsidRPr="00C96964" w:rsidRDefault="00A71A37" w:rsidP="00D93A1D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>Секретарь</w:t>
      </w:r>
      <w:r w:rsidR="00B66DCA" w:rsidRPr="00C96964">
        <w:rPr>
          <w:sz w:val="28"/>
          <w:szCs w:val="28"/>
          <w:lang w:val="kk-KZ"/>
        </w:rPr>
        <w:t>:</w:t>
      </w:r>
      <w:r w:rsidRPr="00C96964">
        <w:rPr>
          <w:sz w:val="28"/>
          <w:szCs w:val="28"/>
          <w:lang w:val="kk-KZ"/>
        </w:rPr>
        <w:t xml:space="preserve"> </w:t>
      </w:r>
      <w:r w:rsidR="00F46416" w:rsidRPr="00C96964">
        <w:rPr>
          <w:sz w:val="28"/>
          <w:szCs w:val="28"/>
          <w:lang w:val="kk-KZ"/>
        </w:rPr>
        <w:t>Мергасимов Н</w:t>
      </w:r>
      <w:r w:rsidRPr="00C96964">
        <w:rPr>
          <w:sz w:val="28"/>
          <w:szCs w:val="28"/>
          <w:lang w:val="kk-KZ"/>
        </w:rPr>
        <w:t>.</w:t>
      </w:r>
    </w:p>
    <w:p w:rsidR="00CD0209" w:rsidRPr="00C96964" w:rsidRDefault="00CD0209" w:rsidP="00D93A1D">
      <w:pPr>
        <w:jc w:val="both"/>
        <w:rPr>
          <w:sz w:val="28"/>
          <w:szCs w:val="28"/>
          <w:lang w:val="kk-KZ"/>
        </w:rPr>
      </w:pPr>
    </w:p>
    <w:p w:rsidR="00DA3B7C" w:rsidRPr="00C96964" w:rsidRDefault="00DA3B7C" w:rsidP="00DA3B7C">
      <w:pPr>
        <w:jc w:val="both"/>
        <w:rPr>
          <w:sz w:val="28"/>
          <w:szCs w:val="28"/>
          <w:lang w:val="kk-KZ"/>
        </w:rPr>
      </w:pPr>
    </w:p>
    <w:p w:rsidR="00302288" w:rsidRPr="00C96964" w:rsidRDefault="00DA3B7C" w:rsidP="00302288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>1.</w:t>
      </w:r>
      <w:r w:rsidR="008B5B9A" w:rsidRPr="00C96964">
        <w:rPr>
          <w:b/>
          <w:sz w:val="28"/>
          <w:szCs w:val="28"/>
          <w:u w:val="single"/>
          <w:lang w:val="kk-KZ"/>
        </w:rPr>
        <w:t xml:space="preserve"> </w:t>
      </w:r>
      <w:r w:rsidR="00302288" w:rsidRPr="00C96964">
        <w:rPr>
          <w:b/>
          <w:sz w:val="28"/>
          <w:szCs w:val="28"/>
          <w:u w:val="single"/>
          <w:lang w:val="kk-KZ"/>
        </w:rPr>
        <w:t>Рассмотрение заявления ТОО «</w:t>
      </w:r>
      <w:proofErr w:type="spellStart"/>
      <w:r w:rsidR="00302288" w:rsidRPr="00C96964">
        <w:rPr>
          <w:b/>
          <w:sz w:val="28"/>
          <w:szCs w:val="28"/>
          <w:u w:val="single"/>
          <w:lang w:val="en-US"/>
        </w:rPr>
        <w:t>SilkNetCom</w:t>
      </w:r>
      <w:proofErr w:type="spellEnd"/>
      <w:r w:rsidR="00302288" w:rsidRPr="00C96964">
        <w:rPr>
          <w:b/>
          <w:sz w:val="28"/>
          <w:szCs w:val="28"/>
          <w:u w:val="single"/>
        </w:rPr>
        <w:t xml:space="preserve">» </w:t>
      </w:r>
      <w:r w:rsidR="00302288" w:rsidRPr="00C96964">
        <w:rPr>
          <w:b/>
          <w:sz w:val="28"/>
          <w:szCs w:val="28"/>
          <w:u w:val="single"/>
          <w:lang w:val="kk-KZ"/>
        </w:rPr>
        <w:t>о предоставлении права ограниченного пользования (публичный сервитут) на</w:t>
      </w:r>
      <w:r w:rsidR="00302288" w:rsidRPr="00C96964">
        <w:rPr>
          <w:b/>
          <w:sz w:val="28"/>
          <w:szCs w:val="28"/>
          <w:u w:val="single"/>
        </w:rPr>
        <w:t xml:space="preserve"> </w:t>
      </w:r>
      <w:r w:rsidR="00302288" w:rsidRPr="00C96964">
        <w:rPr>
          <w:b/>
          <w:sz w:val="28"/>
          <w:szCs w:val="28"/>
          <w:u w:val="single"/>
          <w:lang w:val="kk-KZ"/>
        </w:rPr>
        <w:t>земельный участок</w:t>
      </w:r>
    </w:p>
    <w:p w:rsidR="00302288" w:rsidRPr="00C96964" w:rsidRDefault="00302288" w:rsidP="00302288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предоставить </w:t>
      </w:r>
      <w:r w:rsidRPr="00C96964">
        <w:rPr>
          <w:u w:val="single"/>
          <w:lang w:val="kk-KZ"/>
        </w:rPr>
        <w:t>право ограниченного пользования (публичный сервитут) сроком до 12 октября 2031 года на земельный участок общей площадью 1,43 га</w:t>
      </w:r>
    </w:p>
    <w:p w:rsidR="00302288" w:rsidRPr="00C96964" w:rsidRDefault="00302288" w:rsidP="00302288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Заявление </w:t>
      </w:r>
      <w:r w:rsidRPr="00C96964">
        <w:rPr>
          <w:sz w:val="28"/>
          <w:szCs w:val="28"/>
          <w:lang w:val="kk-KZ"/>
        </w:rPr>
        <w:t>ТОО «</w:t>
      </w:r>
      <w:proofErr w:type="spellStart"/>
      <w:r w:rsidRPr="00C96964">
        <w:rPr>
          <w:sz w:val="28"/>
          <w:szCs w:val="28"/>
          <w:lang w:val="en-US"/>
        </w:rPr>
        <w:t>SilkNetCom</w:t>
      </w:r>
      <w:proofErr w:type="spellEnd"/>
      <w:r w:rsidRPr="00C96964">
        <w:rPr>
          <w:sz w:val="28"/>
          <w:szCs w:val="28"/>
        </w:rPr>
        <w:t xml:space="preserve">» </w:t>
      </w:r>
      <w:r w:rsidRPr="00C96964">
        <w:rPr>
          <w:sz w:val="28"/>
          <w:szCs w:val="28"/>
          <w:lang w:val="kk-KZ"/>
        </w:rPr>
        <w:t>о предоставлении права ограниченного пользования (публичный сервитут) сроком до 12 октября 2031 года на земельный участок общей площадью 1,43 га из земель с. Аймак, Амандыкского с/о, Тайыншинского района.</w:t>
      </w:r>
    </w:p>
    <w:p w:rsidR="00302288" w:rsidRPr="00C96964" w:rsidRDefault="00302288" w:rsidP="00302288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lastRenderedPageBreak/>
        <w:t xml:space="preserve">     Решили:</w:t>
      </w:r>
    </w:p>
    <w:p w:rsidR="00E6409C" w:rsidRPr="00C96964" w:rsidRDefault="00302288" w:rsidP="007B1A50">
      <w:pPr>
        <w:ind w:firstLine="708"/>
        <w:jc w:val="both"/>
        <w:rPr>
          <w:i/>
          <w:sz w:val="28"/>
          <w:szCs w:val="36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proofErr w:type="spellStart"/>
      <w:r w:rsidRPr="00C96964">
        <w:rPr>
          <w:sz w:val="28"/>
          <w:szCs w:val="28"/>
        </w:rPr>
        <w:t>Амандыкского</w:t>
      </w:r>
      <w:proofErr w:type="spellEnd"/>
      <w:r w:rsidRPr="00C96964">
        <w:rPr>
          <w:sz w:val="28"/>
          <w:szCs w:val="28"/>
        </w:rPr>
        <w:t xml:space="preserve"> сельского округа предоставить </w:t>
      </w:r>
      <w:r w:rsidRPr="00C96964">
        <w:rPr>
          <w:sz w:val="28"/>
          <w:szCs w:val="28"/>
          <w:lang w:val="kk-KZ"/>
        </w:rPr>
        <w:t>право ограниченного пользования (публичный сервитут) ТОО «</w:t>
      </w:r>
      <w:proofErr w:type="spellStart"/>
      <w:r w:rsidRPr="00C96964">
        <w:rPr>
          <w:sz w:val="28"/>
          <w:szCs w:val="28"/>
          <w:lang w:val="en-US"/>
        </w:rPr>
        <w:t>SilkNetCom</w:t>
      </w:r>
      <w:proofErr w:type="spellEnd"/>
      <w:r w:rsidRPr="00C96964">
        <w:rPr>
          <w:sz w:val="28"/>
          <w:szCs w:val="28"/>
        </w:rPr>
        <w:t>»</w:t>
      </w:r>
      <w:r w:rsidRPr="00C96964">
        <w:rPr>
          <w:sz w:val="28"/>
          <w:szCs w:val="28"/>
          <w:lang w:val="kk-KZ"/>
        </w:rPr>
        <w:t xml:space="preserve"> сроком до 12 октября 2031 года на земельный участок общей площадью </w:t>
      </w:r>
      <w:r w:rsidR="003A5BEB" w:rsidRPr="00C96964">
        <w:rPr>
          <w:sz w:val="28"/>
          <w:szCs w:val="28"/>
          <w:lang w:val="kk-KZ"/>
        </w:rPr>
        <w:t xml:space="preserve">       1,43</w:t>
      </w:r>
      <w:r w:rsidRPr="00C96964">
        <w:rPr>
          <w:sz w:val="28"/>
          <w:szCs w:val="28"/>
          <w:lang w:val="kk-KZ"/>
        </w:rPr>
        <w:t xml:space="preserve"> га из земель </w:t>
      </w:r>
      <w:r w:rsidR="007B1A50" w:rsidRPr="00C96964">
        <w:rPr>
          <w:sz w:val="28"/>
          <w:szCs w:val="28"/>
          <w:lang w:val="kk-KZ"/>
        </w:rPr>
        <w:t>с. Аймак, Амандыкского с/о, Тайыншинского района.</w:t>
      </w:r>
    </w:p>
    <w:p w:rsidR="006B6041" w:rsidRPr="00C96964" w:rsidRDefault="006B6041" w:rsidP="006B6041">
      <w:pPr>
        <w:ind w:firstLine="708"/>
        <w:jc w:val="both"/>
        <w:rPr>
          <w:b/>
          <w:szCs w:val="28"/>
        </w:rPr>
      </w:pPr>
    </w:p>
    <w:p w:rsidR="00F668BA" w:rsidRPr="00C96964" w:rsidRDefault="00DA3B7C" w:rsidP="00F668BA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>2</w:t>
      </w:r>
      <w:r w:rsidR="00F668BA"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7B1A50" w:rsidRPr="00C96964">
        <w:rPr>
          <w:b/>
          <w:sz w:val="28"/>
          <w:szCs w:val="28"/>
          <w:u w:val="single"/>
          <w:lang w:val="kk-KZ"/>
        </w:rPr>
        <w:t xml:space="preserve">ТОО </w:t>
      </w:r>
      <w:r w:rsidR="007B1A50" w:rsidRPr="00C96964">
        <w:rPr>
          <w:b/>
          <w:sz w:val="28"/>
          <w:szCs w:val="28"/>
          <w:u w:val="single"/>
        </w:rPr>
        <w:t>«</w:t>
      </w:r>
      <w:r w:rsidR="007B1A50" w:rsidRPr="00C96964">
        <w:rPr>
          <w:b/>
          <w:sz w:val="28"/>
          <w:szCs w:val="28"/>
          <w:u w:val="single"/>
          <w:lang w:val="en-US"/>
        </w:rPr>
        <w:t>EMS</w:t>
      </w:r>
      <w:r w:rsidR="007B1A50" w:rsidRPr="00C96964">
        <w:rPr>
          <w:b/>
          <w:sz w:val="28"/>
          <w:szCs w:val="28"/>
          <w:u w:val="single"/>
        </w:rPr>
        <w:t xml:space="preserve"> </w:t>
      </w:r>
      <w:r w:rsidR="007B1A50" w:rsidRPr="00C96964">
        <w:rPr>
          <w:b/>
          <w:sz w:val="28"/>
          <w:szCs w:val="28"/>
          <w:u w:val="single"/>
          <w:lang w:val="en-US"/>
        </w:rPr>
        <w:t>Agro</w:t>
      </w:r>
      <w:r w:rsidR="007B1A50" w:rsidRPr="00C96964">
        <w:rPr>
          <w:b/>
          <w:sz w:val="28"/>
          <w:szCs w:val="28"/>
          <w:u w:val="single"/>
        </w:rPr>
        <w:t>»</w:t>
      </w:r>
      <w:r w:rsidR="00F668BA" w:rsidRPr="00C96964">
        <w:rPr>
          <w:b/>
          <w:sz w:val="28"/>
          <w:szCs w:val="28"/>
          <w:u w:val="single"/>
          <w:lang w:val="kk-KZ"/>
        </w:rPr>
        <w:t xml:space="preserve"> об изменении целевого назначения земельного участка</w:t>
      </w:r>
    </w:p>
    <w:p w:rsidR="00F668BA" w:rsidRPr="00C96964" w:rsidRDefault="00F668BA" w:rsidP="00F668BA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>Все члены комиссии  проголосовали за изменение целевого назначения  земельного участка</w:t>
      </w:r>
    </w:p>
    <w:p w:rsidR="006565D8" w:rsidRPr="00C96964" w:rsidRDefault="007B1A50" w:rsidP="00F668BA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Заявление </w:t>
      </w:r>
      <w:r w:rsidRPr="00C96964">
        <w:rPr>
          <w:sz w:val="28"/>
          <w:szCs w:val="28"/>
          <w:lang w:val="kk-KZ"/>
        </w:rPr>
        <w:t xml:space="preserve">ТОО </w:t>
      </w:r>
      <w:r w:rsidRPr="00C96964">
        <w:rPr>
          <w:sz w:val="28"/>
          <w:szCs w:val="28"/>
        </w:rPr>
        <w:t>«</w:t>
      </w:r>
      <w:r w:rsidRPr="00C96964">
        <w:rPr>
          <w:sz w:val="28"/>
          <w:szCs w:val="28"/>
          <w:lang w:val="en-US"/>
        </w:rPr>
        <w:t>EMS</w:t>
      </w:r>
      <w:r w:rsidRPr="00C96964">
        <w:rPr>
          <w:sz w:val="28"/>
          <w:szCs w:val="28"/>
        </w:rPr>
        <w:t xml:space="preserve"> </w:t>
      </w:r>
      <w:r w:rsidRPr="00C96964">
        <w:rPr>
          <w:sz w:val="28"/>
          <w:szCs w:val="28"/>
          <w:lang w:val="en-US"/>
        </w:rPr>
        <w:t>Agro</w:t>
      </w:r>
      <w:r w:rsidRPr="00C96964">
        <w:rPr>
          <w:sz w:val="28"/>
          <w:szCs w:val="28"/>
        </w:rPr>
        <w:t>»</w:t>
      </w:r>
      <w:r w:rsidRPr="00C96964">
        <w:rPr>
          <w:sz w:val="28"/>
          <w:szCs w:val="28"/>
          <w:lang w:val="kk-KZ"/>
        </w:rPr>
        <w:t xml:space="preserve"> об изменении целевого назначения земельного участка под кадастровым номером 15-164-021-207 предоставленного ранее «для обслуживания мясокомбината» на «для обслуживания цеха утилизации биологических отходов мясакомбината»</w:t>
      </w:r>
      <w:r w:rsidR="006E3325" w:rsidRPr="00C96964">
        <w:rPr>
          <w:sz w:val="28"/>
          <w:szCs w:val="28"/>
          <w:lang w:val="kk-KZ"/>
        </w:rPr>
        <w:t xml:space="preserve"> общей площадью 0,6885 га, кадастровая стоимость 1 406 482 тенге</w:t>
      </w:r>
      <w:r w:rsidRPr="00C96964">
        <w:rPr>
          <w:sz w:val="28"/>
          <w:szCs w:val="28"/>
          <w:lang w:val="kk-KZ"/>
        </w:rPr>
        <w:t xml:space="preserve">  по адресу Чермошнянский сельский округ с</w:t>
      </w:r>
      <w:proofErr w:type="gramStart"/>
      <w:r w:rsidRPr="00C96964">
        <w:rPr>
          <w:sz w:val="28"/>
          <w:szCs w:val="28"/>
          <w:lang w:val="kk-KZ"/>
        </w:rPr>
        <w:t>.Ч</w:t>
      </w:r>
      <w:proofErr w:type="gramEnd"/>
      <w:r w:rsidRPr="00C96964">
        <w:rPr>
          <w:sz w:val="28"/>
          <w:szCs w:val="28"/>
          <w:lang w:val="kk-KZ"/>
        </w:rPr>
        <w:t>ермошнянка, Промышленая зона Чермошнянка, 1.</w:t>
      </w:r>
    </w:p>
    <w:p w:rsidR="000E4B4E" w:rsidRPr="00C96964" w:rsidRDefault="00F668BA" w:rsidP="000E4B4E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6565D8" w:rsidRPr="00C96964" w:rsidRDefault="00E6409C" w:rsidP="006565D8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proofErr w:type="spellStart"/>
      <w:r w:rsidR="007B1A50" w:rsidRPr="00C96964">
        <w:rPr>
          <w:sz w:val="28"/>
          <w:szCs w:val="28"/>
        </w:rPr>
        <w:t>Чермошнянского</w:t>
      </w:r>
      <w:proofErr w:type="spellEnd"/>
      <w:r w:rsidRPr="00C96964">
        <w:rPr>
          <w:sz w:val="28"/>
          <w:szCs w:val="28"/>
        </w:rPr>
        <w:t xml:space="preserve"> сельского округа изменить </w:t>
      </w:r>
      <w:r w:rsidRPr="00C96964">
        <w:rPr>
          <w:sz w:val="28"/>
          <w:szCs w:val="28"/>
          <w:lang w:val="kk-KZ"/>
        </w:rPr>
        <w:t xml:space="preserve">целевое назначение земельного участка </w:t>
      </w:r>
      <w:r w:rsidR="007B1A50" w:rsidRPr="00C96964">
        <w:rPr>
          <w:sz w:val="28"/>
          <w:szCs w:val="28"/>
          <w:lang w:val="kk-KZ"/>
        </w:rPr>
        <w:t xml:space="preserve">ТОО </w:t>
      </w:r>
      <w:r w:rsidR="007B1A50" w:rsidRPr="00C96964">
        <w:rPr>
          <w:sz w:val="28"/>
          <w:szCs w:val="28"/>
        </w:rPr>
        <w:t>«</w:t>
      </w:r>
      <w:r w:rsidR="007B1A50" w:rsidRPr="00C96964">
        <w:rPr>
          <w:sz w:val="28"/>
          <w:szCs w:val="28"/>
          <w:lang w:val="en-US"/>
        </w:rPr>
        <w:t>EMS</w:t>
      </w:r>
      <w:r w:rsidR="007B1A50" w:rsidRPr="00C96964">
        <w:rPr>
          <w:sz w:val="28"/>
          <w:szCs w:val="28"/>
        </w:rPr>
        <w:t xml:space="preserve"> </w:t>
      </w:r>
      <w:r w:rsidR="007B1A50" w:rsidRPr="00C96964">
        <w:rPr>
          <w:sz w:val="28"/>
          <w:szCs w:val="28"/>
          <w:lang w:val="en-US"/>
        </w:rPr>
        <w:t>Agro</w:t>
      </w:r>
      <w:r w:rsidR="007B1A50" w:rsidRPr="00C96964">
        <w:rPr>
          <w:sz w:val="28"/>
          <w:szCs w:val="28"/>
        </w:rPr>
        <w:t>»</w:t>
      </w:r>
      <w:r w:rsidRPr="00C96964">
        <w:rPr>
          <w:sz w:val="28"/>
          <w:szCs w:val="28"/>
          <w:lang w:val="kk-KZ"/>
        </w:rPr>
        <w:t xml:space="preserve"> под кадастровым номером </w:t>
      </w:r>
      <w:r w:rsidR="007B1A50" w:rsidRPr="00C96964">
        <w:rPr>
          <w:sz w:val="28"/>
          <w:szCs w:val="28"/>
          <w:lang w:val="kk-KZ"/>
        </w:rPr>
        <w:t xml:space="preserve">15-164-021-207 </w:t>
      </w:r>
      <w:r w:rsidRPr="00C96964">
        <w:rPr>
          <w:sz w:val="28"/>
          <w:szCs w:val="28"/>
          <w:lang w:val="kk-KZ"/>
        </w:rPr>
        <w:t xml:space="preserve">предоставленного ранее </w:t>
      </w:r>
      <w:r w:rsidR="007B1A50" w:rsidRPr="00C96964">
        <w:rPr>
          <w:sz w:val="28"/>
          <w:szCs w:val="28"/>
          <w:lang w:val="kk-KZ"/>
        </w:rPr>
        <w:t xml:space="preserve">«для обслуживания мясокомбината» на «для обслуживания цеха утилизации биологических отходов мясакомбината» </w:t>
      </w:r>
      <w:r w:rsidR="005D2918" w:rsidRPr="00C96964">
        <w:rPr>
          <w:sz w:val="28"/>
          <w:szCs w:val="28"/>
          <w:lang w:val="kk-KZ"/>
        </w:rPr>
        <w:t xml:space="preserve">общей площадью </w:t>
      </w:r>
      <w:r w:rsidR="006E3325" w:rsidRPr="00C96964">
        <w:rPr>
          <w:sz w:val="28"/>
          <w:szCs w:val="28"/>
          <w:lang w:val="kk-KZ"/>
        </w:rPr>
        <w:t>0,6885</w:t>
      </w:r>
      <w:r w:rsidR="005D2918" w:rsidRPr="00C96964">
        <w:rPr>
          <w:sz w:val="28"/>
          <w:szCs w:val="28"/>
          <w:lang w:val="kk-KZ"/>
        </w:rPr>
        <w:t xml:space="preserve"> га, кадастровая стоимость </w:t>
      </w:r>
      <w:r w:rsidR="007B1A50" w:rsidRPr="00C96964">
        <w:rPr>
          <w:sz w:val="28"/>
          <w:szCs w:val="28"/>
          <w:lang w:val="kk-KZ"/>
        </w:rPr>
        <w:t>1 406 482</w:t>
      </w:r>
      <w:r w:rsidR="005D2918" w:rsidRPr="00C96964">
        <w:rPr>
          <w:sz w:val="28"/>
          <w:szCs w:val="28"/>
          <w:lang w:val="kk-KZ"/>
        </w:rPr>
        <w:t xml:space="preserve"> тенге</w:t>
      </w:r>
      <w:r w:rsidRPr="00C96964">
        <w:rPr>
          <w:sz w:val="28"/>
          <w:szCs w:val="28"/>
          <w:lang w:val="kk-KZ"/>
        </w:rPr>
        <w:t xml:space="preserve"> по адресу </w:t>
      </w:r>
      <w:r w:rsidR="006E3325" w:rsidRPr="00C96964">
        <w:rPr>
          <w:sz w:val="28"/>
          <w:szCs w:val="28"/>
          <w:lang w:val="kk-KZ"/>
        </w:rPr>
        <w:t>Чермошнянский сельский округ с</w:t>
      </w:r>
      <w:proofErr w:type="gramStart"/>
      <w:r w:rsidR="006E3325" w:rsidRPr="00C96964">
        <w:rPr>
          <w:sz w:val="28"/>
          <w:szCs w:val="28"/>
          <w:lang w:val="kk-KZ"/>
        </w:rPr>
        <w:t>.Ч</w:t>
      </w:r>
      <w:proofErr w:type="gramEnd"/>
      <w:r w:rsidR="006E3325" w:rsidRPr="00C96964">
        <w:rPr>
          <w:sz w:val="28"/>
          <w:szCs w:val="28"/>
          <w:lang w:val="kk-KZ"/>
        </w:rPr>
        <w:t>ермошнянка, Промышленая зона Чермошнянка, 1.</w:t>
      </w:r>
    </w:p>
    <w:p w:rsidR="006E3325" w:rsidRPr="00C96964" w:rsidRDefault="006E3325" w:rsidP="006565D8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6E3325" w:rsidRPr="00C96964" w:rsidRDefault="007F7555" w:rsidP="006E3325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>3</w:t>
      </w:r>
      <w:r w:rsidR="002848CC" w:rsidRPr="00C96964">
        <w:rPr>
          <w:b/>
          <w:sz w:val="28"/>
          <w:szCs w:val="28"/>
          <w:u w:val="single"/>
          <w:lang w:val="kk-KZ"/>
        </w:rPr>
        <w:t xml:space="preserve">. </w:t>
      </w:r>
      <w:r w:rsidR="006E3325" w:rsidRPr="00C96964">
        <w:rPr>
          <w:b/>
          <w:sz w:val="28"/>
          <w:szCs w:val="28"/>
          <w:u w:val="single"/>
          <w:lang w:val="kk-KZ"/>
        </w:rPr>
        <w:t>Рассмотрение заявления Алексеенко Антонины Владимировны о предоставлении права частной собственности на земельный участок</w:t>
      </w:r>
    </w:p>
    <w:p w:rsidR="006E3325" w:rsidRPr="00C96964" w:rsidRDefault="006E3325" w:rsidP="006E3325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 w:rsidR="009F091A">
        <w:rPr>
          <w:u w:val="single"/>
        </w:rPr>
        <w:t>за</w:t>
      </w:r>
      <w:r w:rsidRPr="00C96964">
        <w:rPr>
          <w:u w:val="single"/>
        </w:rPr>
        <w:t xml:space="preserve"> </w:t>
      </w:r>
      <w:r w:rsidR="009F091A" w:rsidRPr="009F091A">
        <w:rPr>
          <w:u w:val="single"/>
          <w:lang w:val="kk-KZ"/>
        </w:rPr>
        <w:t>предоставлени</w:t>
      </w:r>
      <w:r w:rsidR="009F091A">
        <w:rPr>
          <w:u w:val="single"/>
          <w:lang w:val="kk-KZ"/>
        </w:rPr>
        <w:t>е</w:t>
      </w:r>
      <w:r w:rsidR="009F091A" w:rsidRPr="009F091A">
        <w:rPr>
          <w:u w:val="single"/>
          <w:lang w:val="kk-KZ"/>
        </w:rPr>
        <w:t xml:space="preserve">  права частной собственности посредством выкупа на дополнительный земельный участок</w:t>
      </w:r>
    </w:p>
    <w:p w:rsidR="006E3325" w:rsidRPr="00C96964" w:rsidRDefault="006E3325" w:rsidP="006E3325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Заявление </w:t>
      </w:r>
      <w:proofErr w:type="spellStart"/>
      <w:r w:rsidRPr="00C96964">
        <w:rPr>
          <w:sz w:val="28"/>
          <w:szCs w:val="28"/>
        </w:rPr>
        <w:t>Алексеенко</w:t>
      </w:r>
      <w:proofErr w:type="spellEnd"/>
      <w:r w:rsidRPr="00C96964">
        <w:rPr>
          <w:sz w:val="28"/>
          <w:szCs w:val="28"/>
        </w:rPr>
        <w:t xml:space="preserve"> Антонины Владимировны</w:t>
      </w:r>
      <w:r w:rsidRPr="00C96964">
        <w:rPr>
          <w:b/>
          <w:sz w:val="28"/>
          <w:szCs w:val="28"/>
          <w:lang w:val="kk-KZ"/>
        </w:rPr>
        <w:t xml:space="preserve"> </w:t>
      </w:r>
      <w:r w:rsidRPr="00C96964">
        <w:rPr>
          <w:sz w:val="28"/>
          <w:szCs w:val="28"/>
          <w:lang w:val="kk-KZ"/>
        </w:rPr>
        <w:t xml:space="preserve">о предоставлении  права частной собственности посредством выкупа на дополнительный земельный участок общей площадью 0,0350 га для автогаража-склада и его обслуживания в с. Келлеровка ул. </w:t>
      </w:r>
      <w:proofErr w:type="gramStart"/>
      <w:r w:rsidRPr="00C96964">
        <w:rPr>
          <w:sz w:val="28"/>
          <w:szCs w:val="28"/>
          <w:lang w:val="kk-KZ"/>
        </w:rPr>
        <w:t>Строительная</w:t>
      </w:r>
      <w:proofErr w:type="gramEnd"/>
      <w:r w:rsidRPr="00C96964">
        <w:rPr>
          <w:sz w:val="28"/>
          <w:szCs w:val="28"/>
          <w:lang w:val="kk-KZ"/>
        </w:rPr>
        <w:t>, 44.</w:t>
      </w:r>
    </w:p>
    <w:p w:rsidR="006E3325" w:rsidRPr="00C96964" w:rsidRDefault="006E3325" w:rsidP="006E3325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2848CC" w:rsidRPr="00C96964" w:rsidRDefault="006E3325" w:rsidP="003A5BEB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proofErr w:type="spellStart"/>
      <w:r w:rsidRPr="00C96964">
        <w:rPr>
          <w:sz w:val="28"/>
          <w:szCs w:val="28"/>
        </w:rPr>
        <w:t>Келеровского</w:t>
      </w:r>
      <w:proofErr w:type="spellEnd"/>
      <w:r w:rsidRPr="00C96964">
        <w:rPr>
          <w:sz w:val="28"/>
          <w:szCs w:val="28"/>
        </w:rPr>
        <w:t xml:space="preserve"> сельского округа</w:t>
      </w:r>
      <w:r w:rsidR="003A5BEB" w:rsidRPr="00C96964">
        <w:rPr>
          <w:sz w:val="28"/>
          <w:szCs w:val="28"/>
        </w:rPr>
        <w:t xml:space="preserve"> предоставить</w:t>
      </w:r>
      <w:r w:rsidRPr="00C96964">
        <w:rPr>
          <w:sz w:val="28"/>
          <w:szCs w:val="28"/>
        </w:rPr>
        <w:t xml:space="preserve">  </w:t>
      </w:r>
      <w:proofErr w:type="spellStart"/>
      <w:r w:rsidRPr="00C96964">
        <w:rPr>
          <w:sz w:val="28"/>
          <w:szCs w:val="28"/>
        </w:rPr>
        <w:t>Алексеенко</w:t>
      </w:r>
      <w:proofErr w:type="spellEnd"/>
      <w:r w:rsidRPr="00C96964">
        <w:rPr>
          <w:sz w:val="28"/>
          <w:szCs w:val="28"/>
        </w:rPr>
        <w:t xml:space="preserve"> Антонине Владимировне </w:t>
      </w:r>
      <w:r w:rsidRPr="00C96964">
        <w:rPr>
          <w:sz w:val="28"/>
          <w:szCs w:val="28"/>
          <w:lang w:val="kk-KZ"/>
        </w:rPr>
        <w:t xml:space="preserve">права частной собственности посредством выкупа на дополнительный земельный участок общей площадью 0,0350 га для автогаража-склада и его обслуживания </w:t>
      </w:r>
      <w:proofErr w:type="gramStart"/>
      <w:r w:rsidRPr="00C96964">
        <w:rPr>
          <w:sz w:val="28"/>
          <w:szCs w:val="28"/>
          <w:lang w:val="kk-KZ"/>
        </w:rPr>
        <w:t>в</w:t>
      </w:r>
      <w:proofErr w:type="gramEnd"/>
      <w:r w:rsidRPr="00C96964">
        <w:rPr>
          <w:sz w:val="28"/>
          <w:szCs w:val="28"/>
          <w:lang w:val="kk-KZ"/>
        </w:rPr>
        <w:t xml:space="preserve"> </w:t>
      </w:r>
      <w:r w:rsidR="009F091A">
        <w:rPr>
          <w:sz w:val="28"/>
          <w:szCs w:val="28"/>
          <w:lang w:val="kk-KZ"/>
        </w:rPr>
        <w:t xml:space="preserve">                        </w:t>
      </w:r>
      <w:r w:rsidRPr="00C96964">
        <w:rPr>
          <w:sz w:val="28"/>
          <w:szCs w:val="28"/>
          <w:lang w:val="kk-KZ"/>
        </w:rPr>
        <w:t>с. Келлеровка ул. Строительная, 44</w:t>
      </w:r>
      <w:r w:rsidR="003A5BEB" w:rsidRPr="00C96964">
        <w:rPr>
          <w:sz w:val="28"/>
          <w:szCs w:val="28"/>
          <w:lang w:val="kk-KZ"/>
        </w:rPr>
        <w:t>.</w:t>
      </w:r>
    </w:p>
    <w:p w:rsidR="003A5BEB" w:rsidRPr="00C96964" w:rsidRDefault="003A5BEB" w:rsidP="003A5BEB">
      <w:pPr>
        <w:ind w:firstLine="708"/>
        <w:jc w:val="both"/>
        <w:rPr>
          <w:b/>
          <w:lang w:val="kk-KZ"/>
        </w:rPr>
      </w:pPr>
    </w:p>
    <w:p w:rsidR="00EF5FF7" w:rsidRPr="00C96964" w:rsidRDefault="007F7CC0" w:rsidP="00EF5FF7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>4</w:t>
      </w:r>
      <w:r w:rsidR="0008244C" w:rsidRPr="00C96964">
        <w:rPr>
          <w:b/>
          <w:sz w:val="28"/>
          <w:szCs w:val="28"/>
          <w:u w:val="single"/>
          <w:lang w:val="kk-KZ"/>
        </w:rPr>
        <w:t xml:space="preserve">. Рассмотрение заявления  </w:t>
      </w:r>
      <w:r w:rsidR="00EF5FF7" w:rsidRPr="00C96964">
        <w:rPr>
          <w:b/>
          <w:sz w:val="28"/>
          <w:szCs w:val="28"/>
          <w:u w:val="single"/>
          <w:lang w:val="kk-KZ"/>
        </w:rPr>
        <w:t>Вайс Никола</w:t>
      </w:r>
      <w:r w:rsidR="00C96964" w:rsidRPr="00C96964">
        <w:rPr>
          <w:b/>
          <w:sz w:val="28"/>
          <w:szCs w:val="28"/>
          <w:u w:val="single"/>
          <w:lang w:val="kk-KZ"/>
        </w:rPr>
        <w:t>я</w:t>
      </w:r>
      <w:r w:rsidR="00EF5FF7" w:rsidRPr="00C96964">
        <w:rPr>
          <w:b/>
          <w:sz w:val="28"/>
          <w:szCs w:val="28"/>
          <w:u w:val="single"/>
          <w:lang w:val="kk-KZ"/>
        </w:rPr>
        <w:t xml:space="preserve"> Рудольфович</w:t>
      </w:r>
      <w:r w:rsidR="00C96964" w:rsidRPr="00C96964">
        <w:rPr>
          <w:b/>
          <w:sz w:val="28"/>
          <w:szCs w:val="28"/>
          <w:u w:val="single"/>
          <w:lang w:val="kk-KZ"/>
        </w:rPr>
        <w:t>а</w:t>
      </w:r>
      <w:r w:rsidR="0008244C" w:rsidRPr="00C96964">
        <w:rPr>
          <w:b/>
          <w:sz w:val="28"/>
          <w:szCs w:val="28"/>
          <w:u w:val="single"/>
        </w:rPr>
        <w:t xml:space="preserve"> о</w:t>
      </w:r>
      <w:r w:rsidR="00EF5FF7" w:rsidRPr="00C96964">
        <w:rPr>
          <w:b/>
          <w:sz w:val="28"/>
          <w:szCs w:val="28"/>
          <w:u w:val="single"/>
        </w:rPr>
        <w:t>б</w:t>
      </w:r>
      <w:r w:rsidR="0008244C" w:rsidRPr="00C96964">
        <w:rPr>
          <w:b/>
          <w:sz w:val="28"/>
          <w:szCs w:val="28"/>
          <w:u w:val="single"/>
        </w:rPr>
        <w:t xml:space="preserve"> </w:t>
      </w:r>
      <w:r w:rsidR="00EF5FF7" w:rsidRPr="00C96964">
        <w:rPr>
          <w:b/>
          <w:sz w:val="28"/>
          <w:szCs w:val="28"/>
          <w:u w:val="single"/>
          <w:lang w:val="kk-KZ"/>
        </w:rPr>
        <w:t>изменении целевого назначения земельного участка</w:t>
      </w:r>
    </w:p>
    <w:p w:rsidR="00C96964" w:rsidRPr="00C96964" w:rsidRDefault="0008244C" w:rsidP="00C96964">
      <w:pPr>
        <w:pStyle w:val="a3"/>
        <w:rPr>
          <w:sz w:val="24"/>
          <w:u w:val="single"/>
        </w:rPr>
      </w:pPr>
      <w:r w:rsidRPr="00C96964">
        <w:rPr>
          <w:sz w:val="24"/>
          <w:u w:val="single"/>
        </w:rPr>
        <w:t xml:space="preserve">  Все члены комиссии  проголосовали за отказ в </w:t>
      </w:r>
      <w:r w:rsidR="00C96964" w:rsidRPr="00C96964">
        <w:rPr>
          <w:sz w:val="24"/>
          <w:u w:val="single"/>
          <w:lang w:val="kk-KZ"/>
        </w:rPr>
        <w:t>изменении целевого назначения земельного участка</w:t>
      </w:r>
      <w:r w:rsidR="00C96964" w:rsidRPr="00C96964">
        <w:rPr>
          <w:sz w:val="24"/>
          <w:u w:val="single"/>
        </w:rPr>
        <w:t xml:space="preserve"> </w:t>
      </w:r>
    </w:p>
    <w:p w:rsidR="0008244C" w:rsidRPr="00C96964" w:rsidRDefault="0008244C" w:rsidP="00C96964">
      <w:pPr>
        <w:pStyle w:val="a3"/>
        <w:rPr>
          <w:szCs w:val="28"/>
        </w:rPr>
      </w:pPr>
      <w:r w:rsidRPr="00C96964">
        <w:t xml:space="preserve">Заявление </w:t>
      </w:r>
      <w:r w:rsidR="00EF5FF7" w:rsidRPr="00C96964">
        <w:rPr>
          <w:lang w:val="kk-KZ"/>
        </w:rPr>
        <w:t>Вайс Никола</w:t>
      </w:r>
      <w:r w:rsidR="00C96964" w:rsidRPr="00C96964">
        <w:rPr>
          <w:lang w:val="kk-KZ"/>
        </w:rPr>
        <w:t>я</w:t>
      </w:r>
      <w:r w:rsidR="00EF5FF7" w:rsidRPr="00C96964">
        <w:rPr>
          <w:lang w:val="kk-KZ"/>
        </w:rPr>
        <w:t xml:space="preserve"> Рудольфович</w:t>
      </w:r>
      <w:r w:rsidR="00C96964" w:rsidRPr="00C96964">
        <w:rPr>
          <w:lang w:val="kk-KZ"/>
        </w:rPr>
        <w:t>а</w:t>
      </w:r>
      <w:r w:rsidR="00EF5FF7" w:rsidRPr="00C96964">
        <w:t xml:space="preserve"> об </w:t>
      </w:r>
      <w:r w:rsidR="00EF5FF7" w:rsidRPr="00C96964">
        <w:rPr>
          <w:lang w:val="kk-KZ"/>
        </w:rPr>
        <w:t>изменении целевого назначения земельного участка</w:t>
      </w:r>
      <w:r w:rsidRPr="00C96964">
        <w:t xml:space="preserve"> </w:t>
      </w:r>
      <w:r w:rsidR="00EF5FF7" w:rsidRPr="00C96964">
        <w:t>принадлежащего на праве частной собственности землепользования «</w:t>
      </w:r>
      <w:r w:rsidRPr="00C96964">
        <w:t xml:space="preserve">для </w:t>
      </w:r>
      <w:r w:rsidR="00EF5FF7" w:rsidRPr="00C96964">
        <w:t xml:space="preserve">установки контейнера </w:t>
      </w:r>
      <w:proofErr w:type="spellStart"/>
      <w:r w:rsidR="00EF5FF7" w:rsidRPr="00C96964">
        <w:t>шиномонтажа</w:t>
      </w:r>
      <w:proofErr w:type="spellEnd"/>
      <w:r w:rsidR="00EF5FF7" w:rsidRPr="00C96964">
        <w:t>»</w:t>
      </w:r>
      <w:r w:rsidRPr="00C96964">
        <w:t xml:space="preserve"> </w:t>
      </w:r>
      <w:r w:rsidR="00EF5FF7" w:rsidRPr="00C96964">
        <w:t xml:space="preserve">на «для </w:t>
      </w:r>
      <w:r w:rsidR="00EF5FF7" w:rsidRPr="00C96964">
        <w:lastRenderedPageBreak/>
        <w:t xml:space="preserve">обслуживания контейнера </w:t>
      </w:r>
      <w:proofErr w:type="spellStart"/>
      <w:r w:rsidR="00EF5FF7" w:rsidRPr="00C96964">
        <w:t>шиномонтажа</w:t>
      </w:r>
      <w:proofErr w:type="spellEnd"/>
      <w:r w:rsidR="00EF5FF7" w:rsidRPr="00C96964">
        <w:t xml:space="preserve">, </w:t>
      </w:r>
      <w:r w:rsidR="00F522AE" w:rsidRPr="00C96964">
        <w:t xml:space="preserve">станции технического обслуживания, </w:t>
      </w:r>
      <w:proofErr w:type="spellStart"/>
      <w:r w:rsidR="00F522AE" w:rsidRPr="00C96964">
        <w:t>автомойки</w:t>
      </w:r>
      <w:proofErr w:type="spellEnd"/>
      <w:r w:rsidR="00F522AE" w:rsidRPr="00C96964">
        <w:t xml:space="preserve">» кадастровый №15-164-054-555 </w:t>
      </w:r>
      <w:r w:rsidRPr="00C96964">
        <w:t xml:space="preserve">площадью </w:t>
      </w:r>
      <w:r w:rsidR="007F7CC0" w:rsidRPr="00C96964">
        <w:t>0,0</w:t>
      </w:r>
      <w:r w:rsidR="00F522AE" w:rsidRPr="00C96964">
        <w:t>4</w:t>
      </w:r>
      <w:r w:rsidR="007F7CC0" w:rsidRPr="00C96964">
        <w:t xml:space="preserve"> </w:t>
      </w:r>
      <w:r w:rsidRPr="00C96964">
        <w:t xml:space="preserve">га </w:t>
      </w:r>
      <w:r w:rsidR="007F7CC0" w:rsidRPr="00C96964">
        <w:t xml:space="preserve">в Чкаловском сельском округе </w:t>
      </w:r>
      <w:proofErr w:type="gramStart"/>
      <w:r w:rsidR="00C35FBC" w:rsidRPr="00C96964">
        <w:t>с</w:t>
      </w:r>
      <w:proofErr w:type="gramEnd"/>
      <w:r w:rsidR="00C35FBC" w:rsidRPr="00C96964">
        <w:t xml:space="preserve">. Петровка </w:t>
      </w:r>
      <w:r w:rsidR="007F7CC0" w:rsidRPr="00C96964">
        <w:t xml:space="preserve">ул. </w:t>
      </w:r>
      <w:r w:rsidR="00F522AE" w:rsidRPr="00C96964">
        <w:t>Молодежная</w:t>
      </w:r>
      <w:r w:rsidR="007F7CC0" w:rsidRPr="00C96964">
        <w:t xml:space="preserve"> </w:t>
      </w:r>
      <w:r w:rsidR="00F522AE" w:rsidRPr="00C96964">
        <w:t>уч.</w:t>
      </w:r>
      <w:r w:rsidR="007F7CC0" w:rsidRPr="00C96964">
        <w:t>1</w:t>
      </w:r>
      <w:r w:rsidR="00F522AE" w:rsidRPr="00C96964">
        <w:t>А</w:t>
      </w:r>
      <w:r w:rsidR="007F7CC0" w:rsidRPr="00C96964">
        <w:t>.</w:t>
      </w:r>
    </w:p>
    <w:p w:rsidR="000E4B4E" w:rsidRPr="00C96964" w:rsidRDefault="0008244C" w:rsidP="000E4B4E">
      <w:pPr>
        <w:jc w:val="both"/>
        <w:rPr>
          <w:b/>
          <w:sz w:val="28"/>
          <w:szCs w:val="28"/>
        </w:rPr>
      </w:pPr>
      <w:r w:rsidRPr="00C96964">
        <w:rPr>
          <w:b/>
          <w:sz w:val="28"/>
          <w:szCs w:val="28"/>
        </w:rPr>
        <w:t xml:space="preserve">      Решили:</w:t>
      </w:r>
    </w:p>
    <w:p w:rsidR="00FE016A" w:rsidRPr="00C96964" w:rsidRDefault="00E6409C" w:rsidP="00FE016A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 xml:space="preserve">Рекомендовано акиму Чкаловского сельского округа отказать в </w:t>
      </w:r>
      <w:r w:rsidR="00FE016A" w:rsidRPr="00C96964">
        <w:rPr>
          <w:sz w:val="28"/>
          <w:szCs w:val="28"/>
          <w:lang w:val="kk-KZ"/>
        </w:rPr>
        <w:t>изменении целевого назначения земельного участка</w:t>
      </w:r>
      <w:r w:rsidR="00FE016A" w:rsidRPr="00C96964">
        <w:rPr>
          <w:sz w:val="28"/>
          <w:szCs w:val="28"/>
        </w:rPr>
        <w:t xml:space="preserve"> принадлежащего на праве частной собственности землепользования «для установки контейнера </w:t>
      </w:r>
      <w:proofErr w:type="spellStart"/>
      <w:r w:rsidR="00FE016A" w:rsidRPr="00C96964">
        <w:rPr>
          <w:sz w:val="28"/>
          <w:szCs w:val="28"/>
        </w:rPr>
        <w:t>шиномонтажа</w:t>
      </w:r>
      <w:proofErr w:type="spellEnd"/>
      <w:r w:rsidR="00FE016A" w:rsidRPr="00C96964">
        <w:rPr>
          <w:sz w:val="28"/>
          <w:szCs w:val="28"/>
        </w:rPr>
        <w:t xml:space="preserve">» на «для обслуживания контейнера </w:t>
      </w:r>
      <w:proofErr w:type="spellStart"/>
      <w:r w:rsidR="00FE016A" w:rsidRPr="00C96964">
        <w:rPr>
          <w:sz w:val="28"/>
          <w:szCs w:val="28"/>
        </w:rPr>
        <w:t>шиномонтажа</w:t>
      </w:r>
      <w:proofErr w:type="spellEnd"/>
      <w:r w:rsidR="00FE016A" w:rsidRPr="00C96964">
        <w:rPr>
          <w:sz w:val="28"/>
          <w:szCs w:val="28"/>
        </w:rPr>
        <w:t xml:space="preserve">, станции технического обслуживания, </w:t>
      </w:r>
      <w:proofErr w:type="spellStart"/>
      <w:r w:rsidR="00FE016A" w:rsidRPr="00C96964">
        <w:rPr>
          <w:sz w:val="28"/>
          <w:szCs w:val="28"/>
        </w:rPr>
        <w:t>автомойки</w:t>
      </w:r>
      <w:proofErr w:type="spellEnd"/>
      <w:r w:rsidR="00FE016A" w:rsidRPr="00C96964">
        <w:rPr>
          <w:sz w:val="28"/>
          <w:szCs w:val="28"/>
        </w:rPr>
        <w:t xml:space="preserve">» кадастровый №15-164-054-555 площадью 0,04 га в Чкаловском сельском округе с. Петровка ул. Молодежная уч.1А, </w:t>
      </w:r>
      <w:r w:rsidR="00FE016A" w:rsidRPr="00C96964">
        <w:rPr>
          <w:sz w:val="28"/>
          <w:szCs w:val="28"/>
          <w:lang w:val="kk-KZ"/>
        </w:rPr>
        <w:t>в связи с отрицательным заключением КГУ «Отдел архитектуры, строительста, жилищно-коммунального хозяйства, пассажирского транспорта и автомобильных дорог акимата Тайыншинского района».</w:t>
      </w:r>
    </w:p>
    <w:p w:rsidR="00FE016A" w:rsidRPr="00C96964" w:rsidRDefault="00FE016A" w:rsidP="00FE016A">
      <w:pPr>
        <w:ind w:firstLine="708"/>
        <w:jc w:val="both"/>
        <w:rPr>
          <w:sz w:val="28"/>
          <w:szCs w:val="28"/>
          <w:lang w:val="kk-KZ"/>
        </w:rPr>
      </w:pPr>
    </w:p>
    <w:p w:rsidR="00547225" w:rsidRPr="00C96964" w:rsidRDefault="00957FF0" w:rsidP="00FE016A">
      <w:pPr>
        <w:ind w:firstLine="708"/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</w:rPr>
        <w:t>5</w:t>
      </w:r>
      <w:r w:rsidR="00C35FBC" w:rsidRPr="00C96964">
        <w:rPr>
          <w:b/>
          <w:sz w:val="28"/>
          <w:szCs w:val="28"/>
          <w:u w:val="single"/>
        </w:rPr>
        <w:t>.</w:t>
      </w:r>
      <w:r w:rsidR="00547225" w:rsidRPr="00C96964">
        <w:rPr>
          <w:b/>
          <w:sz w:val="28"/>
          <w:szCs w:val="28"/>
          <w:u w:val="single"/>
          <w:lang w:val="kk-KZ"/>
        </w:rPr>
        <w:t xml:space="preserve"> Рассмотрение </w:t>
      </w:r>
      <w:r w:rsidR="00FE016A" w:rsidRPr="00C96964">
        <w:rPr>
          <w:b/>
          <w:sz w:val="28"/>
          <w:szCs w:val="28"/>
          <w:u w:val="single"/>
        </w:rPr>
        <w:t xml:space="preserve">Заявление </w:t>
      </w:r>
      <w:r w:rsidR="00FE016A" w:rsidRPr="00C96964">
        <w:rPr>
          <w:b/>
          <w:sz w:val="28"/>
          <w:szCs w:val="28"/>
          <w:u w:val="single"/>
          <w:lang w:val="kk-KZ"/>
        </w:rPr>
        <w:t xml:space="preserve">Лыскина Андрея Сергеевича о предоставлении </w:t>
      </w:r>
      <w:r w:rsidR="00FE016A" w:rsidRPr="00C96964">
        <w:rPr>
          <w:b/>
          <w:sz w:val="28"/>
          <w:szCs w:val="28"/>
          <w:u w:val="single"/>
        </w:rPr>
        <w:t>земельного участка на праве общей долевой собственности</w:t>
      </w:r>
    </w:p>
    <w:p w:rsidR="00547225" w:rsidRPr="00C96964" w:rsidRDefault="00547225" w:rsidP="00547225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за </w:t>
      </w:r>
      <w:r w:rsidR="00180106" w:rsidRPr="00C96964">
        <w:rPr>
          <w:u w:val="single"/>
        </w:rPr>
        <w:t>предоставления</w:t>
      </w:r>
      <w:r w:rsidRPr="00C96964">
        <w:rPr>
          <w:u w:val="single"/>
        </w:rPr>
        <w:t xml:space="preserve">  земельного участка</w:t>
      </w:r>
    </w:p>
    <w:p w:rsidR="00D1749A" w:rsidRPr="00C96964" w:rsidRDefault="00D1749A" w:rsidP="00D1749A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Заявление </w:t>
      </w:r>
      <w:r w:rsidRPr="00C96964">
        <w:rPr>
          <w:sz w:val="28"/>
          <w:szCs w:val="28"/>
          <w:lang w:val="kk-KZ"/>
        </w:rPr>
        <w:t xml:space="preserve">Лыскина Андрея Сергеевича о предоставлении </w:t>
      </w:r>
      <w:r w:rsidRPr="00C96964">
        <w:rPr>
          <w:sz w:val="28"/>
          <w:szCs w:val="28"/>
        </w:rPr>
        <w:t xml:space="preserve">земельного участка на праве общей долевой собственности, общей площадью 0,0423 га, доля 0,0073 га «для обслуживания жилого дома» </w:t>
      </w:r>
      <w:r w:rsidRPr="00C96964">
        <w:rPr>
          <w:sz w:val="28"/>
          <w:szCs w:val="28"/>
          <w:lang w:val="kk-KZ"/>
        </w:rPr>
        <w:t>Тайыншинский район,</w:t>
      </w:r>
      <w:r>
        <w:rPr>
          <w:sz w:val="28"/>
          <w:szCs w:val="28"/>
          <w:lang w:val="kk-KZ"/>
        </w:rPr>
        <w:t xml:space="preserve">               г. Тайынша,</w:t>
      </w:r>
      <w:r w:rsidRPr="00C96964">
        <w:rPr>
          <w:sz w:val="28"/>
          <w:szCs w:val="28"/>
          <w:lang w:val="kk-KZ"/>
        </w:rPr>
        <w:t xml:space="preserve"> ул. Дистанционная, 6 кв.2.</w:t>
      </w:r>
    </w:p>
    <w:p w:rsidR="00D1749A" w:rsidRPr="00C96964" w:rsidRDefault="00D1749A" w:rsidP="00D1749A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D1749A" w:rsidRPr="00C96964" w:rsidRDefault="00D1749A" w:rsidP="00D1749A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города </w:t>
      </w:r>
      <w:proofErr w:type="spellStart"/>
      <w:r w:rsidRPr="00C96964">
        <w:rPr>
          <w:sz w:val="28"/>
          <w:szCs w:val="28"/>
        </w:rPr>
        <w:t>Тайынша</w:t>
      </w:r>
      <w:proofErr w:type="spellEnd"/>
      <w:r w:rsidRPr="00C96964">
        <w:rPr>
          <w:sz w:val="28"/>
          <w:szCs w:val="28"/>
        </w:rPr>
        <w:t xml:space="preserve"> предоставить </w:t>
      </w:r>
      <w:r w:rsidRPr="00C96964">
        <w:rPr>
          <w:sz w:val="28"/>
          <w:szCs w:val="28"/>
          <w:lang w:val="kk-KZ"/>
        </w:rPr>
        <w:t xml:space="preserve">Лыскину Андрею Сергеевичу, </w:t>
      </w:r>
      <w:r w:rsidRPr="00C96964">
        <w:rPr>
          <w:sz w:val="28"/>
          <w:szCs w:val="28"/>
        </w:rPr>
        <w:t xml:space="preserve">земельный участок на праве общей долевой собственности, общей площадью 0,0423 га, доля 0,0073 га «для обслуживания жилого дома» </w:t>
      </w:r>
      <w:r w:rsidRPr="00C96964">
        <w:rPr>
          <w:sz w:val="28"/>
          <w:szCs w:val="28"/>
          <w:lang w:val="kk-KZ"/>
        </w:rPr>
        <w:t xml:space="preserve">Тайыншинский район, </w:t>
      </w:r>
      <w:r>
        <w:rPr>
          <w:sz w:val="28"/>
          <w:szCs w:val="28"/>
          <w:lang w:val="kk-KZ"/>
        </w:rPr>
        <w:t>г. Тайынша,</w:t>
      </w:r>
      <w:r w:rsidRPr="00C96964">
        <w:rPr>
          <w:sz w:val="28"/>
          <w:szCs w:val="28"/>
          <w:lang w:val="kk-KZ"/>
        </w:rPr>
        <w:t xml:space="preserve"> ул. Дистанционная, 6 кв</w:t>
      </w:r>
      <w:r>
        <w:rPr>
          <w:sz w:val="28"/>
          <w:szCs w:val="28"/>
          <w:lang w:val="kk-KZ"/>
        </w:rPr>
        <w:t xml:space="preserve">. </w:t>
      </w:r>
      <w:r w:rsidRPr="00C96964">
        <w:rPr>
          <w:sz w:val="28"/>
          <w:szCs w:val="28"/>
          <w:lang w:val="kk-KZ"/>
        </w:rPr>
        <w:t>2.</w:t>
      </w:r>
    </w:p>
    <w:p w:rsidR="00547225" w:rsidRPr="00C96964" w:rsidRDefault="00547225" w:rsidP="00547225">
      <w:pPr>
        <w:ind w:firstLine="708"/>
        <w:jc w:val="both"/>
        <w:rPr>
          <w:sz w:val="28"/>
          <w:szCs w:val="28"/>
          <w:lang w:val="kk-KZ"/>
        </w:rPr>
      </w:pPr>
    </w:p>
    <w:p w:rsidR="00547225" w:rsidRPr="00C96964" w:rsidRDefault="00957FF0" w:rsidP="00547225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>6</w:t>
      </w:r>
      <w:r w:rsidR="00547225" w:rsidRPr="00C96964">
        <w:rPr>
          <w:b/>
          <w:sz w:val="28"/>
          <w:szCs w:val="28"/>
          <w:u w:val="single"/>
          <w:lang w:val="kk-KZ"/>
        </w:rPr>
        <w:t xml:space="preserve">. Рассмотрение </w:t>
      </w:r>
      <w:r w:rsidR="00C96964" w:rsidRPr="00C96964">
        <w:rPr>
          <w:b/>
          <w:sz w:val="28"/>
          <w:szCs w:val="28"/>
          <w:u w:val="single"/>
        </w:rPr>
        <w:t xml:space="preserve">заявление </w:t>
      </w:r>
      <w:r w:rsidR="00C96964" w:rsidRPr="00C96964">
        <w:rPr>
          <w:b/>
          <w:sz w:val="28"/>
          <w:szCs w:val="28"/>
          <w:u w:val="single"/>
          <w:lang w:val="kk-KZ"/>
        </w:rPr>
        <w:t xml:space="preserve">Котляренко Ирины Владимировны о предоставлении </w:t>
      </w:r>
      <w:r w:rsidR="00C96964" w:rsidRPr="00C96964">
        <w:rPr>
          <w:b/>
          <w:sz w:val="28"/>
          <w:szCs w:val="28"/>
          <w:u w:val="single"/>
        </w:rPr>
        <w:t>земельного участка (дополнительно)</w:t>
      </w:r>
      <w:r w:rsidR="00C96964" w:rsidRPr="00C96964">
        <w:rPr>
          <w:b/>
          <w:sz w:val="28"/>
          <w:szCs w:val="28"/>
          <w:u w:val="single"/>
          <w:lang w:val="kk-KZ"/>
        </w:rPr>
        <w:t xml:space="preserve"> </w:t>
      </w:r>
      <w:r w:rsidR="00C96964" w:rsidRPr="00C96964">
        <w:rPr>
          <w:b/>
          <w:sz w:val="28"/>
          <w:szCs w:val="28"/>
          <w:u w:val="single"/>
        </w:rPr>
        <w:t xml:space="preserve">на праве частной собственности </w:t>
      </w:r>
      <w:r w:rsidR="00C96964" w:rsidRPr="00C96964">
        <w:rPr>
          <w:b/>
          <w:sz w:val="28"/>
          <w:szCs w:val="28"/>
          <w:u w:val="single"/>
          <w:lang w:val="kk-KZ"/>
        </w:rPr>
        <w:t>общей площадью 0,0204 га</w:t>
      </w:r>
    </w:p>
    <w:p w:rsidR="00C35FBC" w:rsidRPr="00C96964" w:rsidRDefault="00547225" w:rsidP="00C35FBC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 w:rsidR="00C35FBC" w:rsidRPr="00C96964">
        <w:rPr>
          <w:u w:val="single"/>
        </w:rPr>
        <w:t xml:space="preserve">за предоставление </w:t>
      </w:r>
      <w:r w:rsidR="00C96964" w:rsidRPr="00C96964">
        <w:rPr>
          <w:u w:val="single"/>
        </w:rPr>
        <w:t>земельного участка (дополнительно)</w:t>
      </w:r>
      <w:r w:rsidR="00C96964" w:rsidRPr="00C96964">
        <w:rPr>
          <w:u w:val="single"/>
          <w:lang w:val="kk-KZ"/>
        </w:rPr>
        <w:t xml:space="preserve"> </w:t>
      </w:r>
      <w:r w:rsidR="00C96964" w:rsidRPr="00C96964">
        <w:rPr>
          <w:u w:val="single"/>
        </w:rPr>
        <w:t>на праве частной собственности</w:t>
      </w:r>
    </w:p>
    <w:p w:rsidR="00C35FBC" w:rsidRPr="00C96964" w:rsidRDefault="00C35FBC" w:rsidP="00C35FBC">
      <w:pPr>
        <w:jc w:val="both"/>
        <w:rPr>
          <w:sz w:val="28"/>
          <w:szCs w:val="28"/>
        </w:rPr>
      </w:pPr>
    </w:p>
    <w:p w:rsidR="00C96964" w:rsidRPr="00C96964" w:rsidRDefault="00C96964" w:rsidP="00547225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Заявление </w:t>
      </w:r>
      <w:r w:rsidRPr="00C96964">
        <w:rPr>
          <w:sz w:val="28"/>
          <w:szCs w:val="28"/>
          <w:lang w:val="kk-KZ"/>
        </w:rPr>
        <w:t xml:space="preserve">Котляренко Ирины Владимировны о предоставлении </w:t>
      </w:r>
      <w:r w:rsidRPr="00C96964">
        <w:rPr>
          <w:sz w:val="28"/>
          <w:szCs w:val="28"/>
        </w:rPr>
        <w:t>земельного участка (дополнительно)</w:t>
      </w:r>
      <w:r w:rsidRPr="00C96964">
        <w:rPr>
          <w:sz w:val="28"/>
          <w:szCs w:val="28"/>
          <w:lang w:val="kk-KZ"/>
        </w:rPr>
        <w:t xml:space="preserve"> </w:t>
      </w:r>
      <w:r w:rsidRPr="00C96964">
        <w:rPr>
          <w:sz w:val="28"/>
          <w:szCs w:val="28"/>
        </w:rPr>
        <w:t xml:space="preserve">на праве частной собственности </w:t>
      </w:r>
      <w:r w:rsidRPr="00C96964">
        <w:rPr>
          <w:sz w:val="28"/>
          <w:szCs w:val="28"/>
          <w:lang w:val="kk-KZ"/>
        </w:rPr>
        <w:t>общей площадью 0,0204 га «для обслуживания жилого дома» по адресу г. Тайынша, улица Конституции Казахстана 212</w:t>
      </w:r>
    </w:p>
    <w:p w:rsidR="00547225" w:rsidRPr="00C96964" w:rsidRDefault="00547225" w:rsidP="00547225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2C072F" w:rsidRPr="00C96964" w:rsidRDefault="00180106" w:rsidP="002C072F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Cs w:val="28"/>
        </w:rPr>
        <w:t xml:space="preserve"> </w:t>
      </w:r>
      <w:r w:rsidR="00547225" w:rsidRPr="00C96964">
        <w:rPr>
          <w:sz w:val="28"/>
          <w:szCs w:val="28"/>
        </w:rPr>
        <w:t xml:space="preserve">Рекомендовать </w:t>
      </w:r>
      <w:proofErr w:type="spellStart"/>
      <w:r w:rsidR="00547225" w:rsidRPr="00C96964">
        <w:rPr>
          <w:sz w:val="28"/>
          <w:szCs w:val="28"/>
        </w:rPr>
        <w:t>акиму</w:t>
      </w:r>
      <w:proofErr w:type="spellEnd"/>
      <w:r w:rsidR="00547225" w:rsidRPr="00C96964">
        <w:rPr>
          <w:sz w:val="28"/>
          <w:szCs w:val="28"/>
        </w:rPr>
        <w:t xml:space="preserve"> </w:t>
      </w:r>
      <w:r w:rsidR="00C96964" w:rsidRPr="00C96964">
        <w:rPr>
          <w:sz w:val="28"/>
          <w:szCs w:val="28"/>
        </w:rPr>
        <w:t xml:space="preserve">города </w:t>
      </w:r>
      <w:proofErr w:type="spellStart"/>
      <w:r w:rsidR="00C96964" w:rsidRPr="00C96964">
        <w:rPr>
          <w:sz w:val="28"/>
          <w:szCs w:val="28"/>
        </w:rPr>
        <w:t>Тайынша</w:t>
      </w:r>
      <w:proofErr w:type="spellEnd"/>
      <w:r w:rsidR="00547225" w:rsidRPr="00C96964">
        <w:rPr>
          <w:sz w:val="28"/>
          <w:szCs w:val="28"/>
        </w:rPr>
        <w:t xml:space="preserve"> </w:t>
      </w:r>
      <w:r w:rsidR="002C072F" w:rsidRPr="00C96964">
        <w:rPr>
          <w:sz w:val="28"/>
          <w:szCs w:val="28"/>
          <w:lang w:val="kk-KZ"/>
        </w:rPr>
        <w:t xml:space="preserve">предоставить </w:t>
      </w:r>
      <w:r w:rsidR="00C96964" w:rsidRPr="00C96964">
        <w:rPr>
          <w:sz w:val="28"/>
          <w:szCs w:val="28"/>
          <w:lang w:val="kk-KZ"/>
        </w:rPr>
        <w:t xml:space="preserve">Котляренко Ирине Владимировне </w:t>
      </w:r>
      <w:r w:rsidR="00C96964" w:rsidRPr="00C96964">
        <w:rPr>
          <w:sz w:val="28"/>
          <w:szCs w:val="28"/>
        </w:rPr>
        <w:t>земельный участок (дополнительно)</w:t>
      </w:r>
      <w:r w:rsidR="00C96964" w:rsidRPr="00C96964">
        <w:rPr>
          <w:sz w:val="28"/>
          <w:szCs w:val="28"/>
          <w:lang w:val="kk-KZ"/>
        </w:rPr>
        <w:t xml:space="preserve"> </w:t>
      </w:r>
      <w:r w:rsidR="00C96964" w:rsidRPr="00C96964">
        <w:rPr>
          <w:sz w:val="28"/>
          <w:szCs w:val="28"/>
        </w:rPr>
        <w:t xml:space="preserve">на праве частной собственности посредством выкупа </w:t>
      </w:r>
      <w:r w:rsidR="00C96964" w:rsidRPr="00C96964">
        <w:rPr>
          <w:sz w:val="28"/>
          <w:szCs w:val="28"/>
          <w:lang w:val="kk-KZ"/>
        </w:rPr>
        <w:t>общей площадью 0,0204 га «для обслуживания жилого дома» по адресу г. Тайынша, улица Конституции Казахстана 212</w:t>
      </w:r>
    </w:p>
    <w:p w:rsidR="001F5CDC" w:rsidRPr="00C96964" w:rsidRDefault="001F5CDC" w:rsidP="00B66FC1">
      <w:pPr>
        <w:ind w:firstLine="708"/>
        <w:jc w:val="both"/>
        <w:rPr>
          <w:sz w:val="28"/>
          <w:szCs w:val="28"/>
          <w:lang w:val="kk-KZ"/>
        </w:rPr>
      </w:pPr>
    </w:p>
    <w:p w:rsidR="00C340D3" w:rsidRPr="00C96964" w:rsidRDefault="007C4640" w:rsidP="00122629">
      <w:pPr>
        <w:ind w:firstLine="708"/>
        <w:jc w:val="both"/>
        <w:rPr>
          <w:szCs w:val="28"/>
          <w:lang w:val="kk-KZ"/>
        </w:rPr>
      </w:pPr>
      <w:r w:rsidRPr="00C96964">
        <w:rPr>
          <w:i/>
        </w:rPr>
        <w:t xml:space="preserve"> </w:t>
      </w:r>
      <w:r w:rsidR="00122629" w:rsidRPr="00C96964">
        <w:rPr>
          <w:i/>
        </w:rPr>
        <w:t xml:space="preserve"> </w:t>
      </w:r>
    </w:p>
    <w:p w:rsidR="00C340D3" w:rsidRPr="00C96964" w:rsidRDefault="00C340D3" w:rsidP="002C072F">
      <w:pPr>
        <w:ind w:firstLine="708"/>
        <w:jc w:val="both"/>
        <w:rPr>
          <w:sz w:val="28"/>
          <w:szCs w:val="28"/>
          <w:lang w:val="kk-KZ"/>
        </w:rPr>
      </w:pPr>
    </w:p>
    <w:p w:rsidR="00DD0587" w:rsidRPr="00C96964" w:rsidRDefault="00C96964" w:rsidP="00DD0587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lastRenderedPageBreak/>
        <w:t>7</w:t>
      </w:r>
      <w:r w:rsidR="00DD0587" w:rsidRPr="00C96964">
        <w:rPr>
          <w:b/>
          <w:sz w:val="28"/>
          <w:szCs w:val="28"/>
          <w:u w:val="single"/>
          <w:lang w:val="kk-KZ"/>
        </w:rPr>
        <w:t>. Рассмотрение заявления ТОО «Солтүстік балта керей</w:t>
      </w:r>
      <w:r w:rsidR="00DD0587" w:rsidRPr="00C96964">
        <w:rPr>
          <w:b/>
          <w:sz w:val="28"/>
          <w:szCs w:val="28"/>
          <w:u w:val="single"/>
        </w:rPr>
        <w:t xml:space="preserve">» </w:t>
      </w:r>
      <w:r w:rsidR="00DD0587" w:rsidRPr="00C96964">
        <w:rPr>
          <w:b/>
          <w:sz w:val="28"/>
          <w:szCs w:val="28"/>
          <w:u w:val="single"/>
          <w:lang w:val="kk-KZ"/>
        </w:rPr>
        <w:t>о предоставлении права органиченного пользования (публичный сервитут) на</w:t>
      </w:r>
      <w:r w:rsidR="00DD0587" w:rsidRPr="00C96964">
        <w:rPr>
          <w:b/>
          <w:sz w:val="28"/>
          <w:szCs w:val="28"/>
          <w:u w:val="single"/>
        </w:rPr>
        <w:t xml:space="preserve"> </w:t>
      </w:r>
      <w:r w:rsidR="00DD0587" w:rsidRPr="00C96964">
        <w:rPr>
          <w:b/>
          <w:sz w:val="28"/>
          <w:szCs w:val="28"/>
          <w:u w:val="single"/>
          <w:lang w:val="kk-KZ"/>
        </w:rPr>
        <w:t>земельный участок</w:t>
      </w:r>
    </w:p>
    <w:p w:rsidR="00DD0587" w:rsidRPr="00C96964" w:rsidRDefault="00DD0587" w:rsidP="00DD0587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отказать в предоставление </w:t>
      </w:r>
      <w:r w:rsidRPr="00C96964">
        <w:rPr>
          <w:u w:val="single"/>
          <w:lang w:val="kk-KZ"/>
        </w:rPr>
        <w:t xml:space="preserve">права органиченного пользования (публичный сервитут) сроком </w:t>
      </w:r>
      <w:r w:rsidR="0045003B" w:rsidRPr="00C96964">
        <w:rPr>
          <w:u w:val="single"/>
          <w:lang w:val="kk-KZ"/>
        </w:rPr>
        <w:t xml:space="preserve">на 2 </w:t>
      </w:r>
      <w:r w:rsidRPr="00C96964">
        <w:rPr>
          <w:u w:val="single"/>
          <w:lang w:val="kk-KZ"/>
        </w:rPr>
        <w:t>года на земельный участок общей площадью 0,</w:t>
      </w:r>
      <w:r w:rsidR="00C96964" w:rsidRPr="00C96964">
        <w:rPr>
          <w:u w:val="single"/>
          <w:lang w:val="kk-KZ"/>
        </w:rPr>
        <w:t>25</w:t>
      </w:r>
      <w:r w:rsidRPr="00C96964">
        <w:rPr>
          <w:u w:val="single"/>
          <w:lang w:val="kk-KZ"/>
        </w:rPr>
        <w:t xml:space="preserve"> га</w:t>
      </w:r>
      <w:r w:rsidR="0045003B" w:rsidRPr="00C96964">
        <w:rPr>
          <w:u w:val="single"/>
          <w:lang w:val="kk-KZ"/>
        </w:rPr>
        <w:t>.</w:t>
      </w:r>
    </w:p>
    <w:p w:rsidR="00DD0587" w:rsidRPr="00C96964" w:rsidRDefault="00DD0587" w:rsidP="00DD0587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Заявление </w:t>
      </w:r>
      <w:r w:rsidRPr="00C96964">
        <w:rPr>
          <w:sz w:val="28"/>
          <w:szCs w:val="28"/>
          <w:lang w:val="kk-KZ"/>
        </w:rPr>
        <w:t>ТОО «Солтү</w:t>
      </w:r>
      <w:proofErr w:type="gramStart"/>
      <w:r w:rsidRPr="00C96964">
        <w:rPr>
          <w:sz w:val="28"/>
          <w:szCs w:val="28"/>
          <w:lang w:val="kk-KZ"/>
        </w:rPr>
        <w:t>ст</w:t>
      </w:r>
      <w:proofErr w:type="gramEnd"/>
      <w:r w:rsidRPr="00C96964">
        <w:rPr>
          <w:sz w:val="28"/>
          <w:szCs w:val="28"/>
          <w:lang w:val="kk-KZ"/>
        </w:rPr>
        <w:t>ік балта керей</w:t>
      </w:r>
      <w:r w:rsidRPr="00C96964">
        <w:rPr>
          <w:sz w:val="28"/>
          <w:szCs w:val="28"/>
        </w:rPr>
        <w:t xml:space="preserve">» </w:t>
      </w:r>
      <w:r w:rsidRPr="00C96964">
        <w:rPr>
          <w:sz w:val="28"/>
          <w:szCs w:val="28"/>
          <w:lang w:val="kk-KZ"/>
        </w:rPr>
        <w:t>о предоставлении права органиченного пользования (публичный сервитут) сроком на 2 года на земельный участок общей площадью 0,</w:t>
      </w:r>
      <w:r w:rsidR="008B7A21" w:rsidRPr="00C96964">
        <w:rPr>
          <w:sz w:val="28"/>
          <w:szCs w:val="28"/>
          <w:lang w:val="kk-KZ"/>
        </w:rPr>
        <w:t>25</w:t>
      </w:r>
      <w:r w:rsidRPr="00C96964">
        <w:rPr>
          <w:sz w:val="28"/>
          <w:szCs w:val="28"/>
          <w:lang w:val="kk-KZ"/>
        </w:rPr>
        <w:t xml:space="preserve"> га для демонтажа кабельных линий связи по адресу г. Тайынша.</w:t>
      </w:r>
    </w:p>
    <w:p w:rsidR="00DD0587" w:rsidRPr="00C96964" w:rsidRDefault="00DD0587" w:rsidP="00DD0587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45003B" w:rsidRPr="00C96964" w:rsidRDefault="0045003B" w:rsidP="0045003B">
      <w:pPr>
        <w:ind w:firstLine="708"/>
        <w:jc w:val="both"/>
        <w:rPr>
          <w:sz w:val="28"/>
          <w:szCs w:val="36"/>
        </w:rPr>
      </w:pPr>
      <w:r w:rsidRPr="00C96964">
        <w:rPr>
          <w:sz w:val="28"/>
          <w:szCs w:val="36"/>
          <w:lang w:val="kk-KZ"/>
        </w:rPr>
        <w:t>Рекомендовано акиму города Тайынша отказать ТОО «СОЛТҮСТІК БАЛТА КЕРЕЙ» в предоставлении права ограниченного землепользования (публичный сервитут) сроком на 2 года</w:t>
      </w:r>
      <w:r w:rsidRPr="00C96964">
        <w:rPr>
          <w:sz w:val="28"/>
          <w:szCs w:val="36"/>
        </w:rPr>
        <w:t xml:space="preserve"> для демонтажа кабельных линий 0,</w:t>
      </w:r>
      <w:r w:rsidR="00C96964" w:rsidRPr="00C96964">
        <w:rPr>
          <w:sz w:val="28"/>
          <w:szCs w:val="36"/>
        </w:rPr>
        <w:t>25</w:t>
      </w:r>
      <w:r w:rsidRPr="00C96964">
        <w:rPr>
          <w:sz w:val="28"/>
          <w:szCs w:val="36"/>
        </w:rPr>
        <w:t xml:space="preserve"> га в г. </w:t>
      </w:r>
      <w:proofErr w:type="spellStart"/>
      <w:r w:rsidRPr="00C96964">
        <w:rPr>
          <w:sz w:val="28"/>
          <w:szCs w:val="36"/>
        </w:rPr>
        <w:t>Тайынша</w:t>
      </w:r>
      <w:proofErr w:type="spellEnd"/>
      <w:r w:rsidRPr="00C96964">
        <w:rPr>
          <w:sz w:val="28"/>
          <w:szCs w:val="36"/>
        </w:rPr>
        <w:t xml:space="preserve">, </w:t>
      </w:r>
      <w:r w:rsidRPr="00C96964">
        <w:rPr>
          <w:sz w:val="28"/>
          <w:szCs w:val="36"/>
          <w:lang w:val="kk-KZ"/>
        </w:rPr>
        <w:t>на основании п.4 статьи 69 Земельного Кодекса Республики Казахстан</w:t>
      </w:r>
      <w:r w:rsidRPr="00C96964">
        <w:rPr>
          <w:sz w:val="28"/>
          <w:szCs w:val="36"/>
        </w:rPr>
        <w:t xml:space="preserve"> </w:t>
      </w:r>
      <w:r w:rsidRPr="00C96964">
        <w:rPr>
          <w:i/>
          <w:sz w:val="28"/>
          <w:szCs w:val="36"/>
          <w:lang w:val="kk-KZ"/>
        </w:rPr>
        <w:t>«</w:t>
      </w:r>
      <w:r w:rsidRPr="00C96964">
        <w:rPr>
          <w:i/>
          <w:sz w:val="28"/>
          <w:szCs w:val="36"/>
        </w:rPr>
        <w:t>Публичные сервитуты могут устанавливаться в случаях, если это необходимо для обеспечения интересов государства и местного населения или целей проведения разведки полезных ископаемых или геологического изучения</w:t>
      </w:r>
      <w:r w:rsidRPr="00C96964">
        <w:rPr>
          <w:i/>
          <w:sz w:val="28"/>
          <w:szCs w:val="36"/>
          <w:lang w:val="kk-KZ"/>
        </w:rPr>
        <w:t>»</w:t>
      </w:r>
      <w:r w:rsidRPr="00C96964">
        <w:rPr>
          <w:sz w:val="28"/>
          <w:szCs w:val="36"/>
          <w:lang w:val="kk-KZ"/>
        </w:rPr>
        <w:t xml:space="preserve"> (</w:t>
      </w:r>
      <w:r w:rsidRPr="00C96964">
        <w:rPr>
          <w:sz w:val="28"/>
        </w:rPr>
        <w:t>Демонтаж кабельных линий не является интересами государства и местного населения</w:t>
      </w:r>
      <w:r w:rsidRPr="00C96964">
        <w:rPr>
          <w:sz w:val="28"/>
          <w:szCs w:val="36"/>
        </w:rPr>
        <w:t>).</w:t>
      </w:r>
    </w:p>
    <w:p w:rsidR="007B4A83" w:rsidRPr="00C96964" w:rsidRDefault="007B4A83" w:rsidP="001B26BF">
      <w:pPr>
        <w:ind w:firstLine="708"/>
        <w:jc w:val="both"/>
        <w:rPr>
          <w:szCs w:val="28"/>
          <w:lang w:val="kk-KZ"/>
        </w:rPr>
      </w:pPr>
    </w:p>
    <w:p w:rsidR="001B26BF" w:rsidRPr="00C96964" w:rsidRDefault="001B26BF" w:rsidP="00547225">
      <w:pPr>
        <w:ind w:firstLine="708"/>
        <w:jc w:val="both"/>
        <w:rPr>
          <w:sz w:val="28"/>
          <w:szCs w:val="28"/>
        </w:rPr>
      </w:pPr>
    </w:p>
    <w:p w:rsidR="007D4D39" w:rsidRPr="00C96964" w:rsidRDefault="007D4D39" w:rsidP="00547225">
      <w:pPr>
        <w:ind w:firstLine="708"/>
        <w:jc w:val="both"/>
        <w:rPr>
          <w:sz w:val="28"/>
          <w:szCs w:val="28"/>
          <w:lang w:val="kk-KZ"/>
        </w:rPr>
      </w:pPr>
    </w:p>
    <w:p w:rsidR="003E798C" w:rsidRPr="00C96964" w:rsidRDefault="00C96964" w:rsidP="00C96964">
      <w:pPr>
        <w:jc w:val="both"/>
        <w:rPr>
          <w:b/>
          <w:sz w:val="28"/>
          <w:szCs w:val="28"/>
          <w:lang w:val="kk-KZ"/>
        </w:rPr>
      </w:pPr>
      <w:r w:rsidRPr="00C96964">
        <w:rPr>
          <w:b/>
          <w:sz w:val="28"/>
          <w:szCs w:val="28"/>
          <w:lang w:val="kk-KZ"/>
        </w:rPr>
        <w:t>Заместитель п</w:t>
      </w:r>
      <w:r w:rsidR="003E798C" w:rsidRPr="00C96964">
        <w:rPr>
          <w:b/>
          <w:sz w:val="28"/>
          <w:szCs w:val="28"/>
          <w:lang w:val="kk-KZ"/>
        </w:rPr>
        <w:t>редседател</w:t>
      </w:r>
      <w:r w:rsidRPr="00C96964">
        <w:rPr>
          <w:b/>
          <w:sz w:val="28"/>
          <w:szCs w:val="28"/>
          <w:lang w:val="kk-KZ"/>
        </w:rPr>
        <w:t>я</w:t>
      </w:r>
    </w:p>
    <w:p w:rsidR="00554446" w:rsidRPr="008A5C0B" w:rsidRDefault="007D4D39" w:rsidP="00554446">
      <w:pPr>
        <w:pStyle w:val="a3"/>
        <w:jc w:val="right"/>
        <w:rPr>
          <w:szCs w:val="28"/>
        </w:rPr>
      </w:pPr>
      <w:r w:rsidRPr="00C96964">
        <w:rPr>
          <w:b/>
          <w:szCs w:val="28"/>
          <w:lang w:val="kk-KZ"/>
        </w:rPr>
        <w:t xml:space="preserve">    </w:t>
      </w:r>
      <w:r w:rsidR="003E798C" w:rsidRPr="00C96964">
        <w:rPr>
          <w:b/>
          <w:szCs w:val="28"/>
          <w:lang w:val="kk-KZ"/>
        </w:rPr>
        <w:t xml:space="preserve">земельной комиссии              </w:t>
      </w:r>
      <w:r w:rsidR="003E798C" w:rsidRPr="00C96964">
        <w:rPr>
          <w:b/>
          <w:szCs w:val="28"/>
        </w:rPr>
        <w:t xml:space="preserve">   </w:t>
      </w:r>
      <w:r w:rsidRPr="00C96964">
        <w:rPr>
          <w:b/>
          <w:szCs w:val="28"/>
        </w:rPr>
        <w:t xml:space="preserve">                              </w:t>
      </w:r>
      <w:r w:rsidR="002225FD" w:rsidRPr="00C96964">
        <w:rPr>
          <w:b/>
          <w:szCs w:val="28"/>
        </w:rPr>
        <w:t xml:space="preserve">             </w:t>
      </w:r>
      <w:r w:rsidR="00D16C4D" w:rsidRPr="00C96964">
        <w:rPr>
          <w:b/>
          <w:szCs w:val="28"/>
        </w:rPr>
        <w:t xml:space="preserve">        </w:t>
      </w:r>
      <w:r w:rsidR="00FC40CF" w:rsidRPr="00C96964">
        <w:rPr>
          <w:szCs w:val="28"/>
        </w:rPr>
        <w:t xml:space="preserve">  </w:t>
      </w:r>
      <w:r w:rsidR="00E6252E" w:rsidRPr="00C96964">
        <w:rPr>
          <w:szCs w:val="28"/>
        </w:rPr>
        <w:t xml:space="preserve"> </w:t>
      </w:r>
      <w:r w:rsidR="00554446" w:rsidRPr="008A5C0B">
        <w:rPr>
          <w:b/>
          <w:szCs w:val="28"/>
        </w:rPr>
        <w:t xml:space="preserve">   </w:t>
      </w:r>
      <w:r w:rsidR="00554446">
        <w:rPr>
          <w:szCs w:val="28"/>
        </w:rPr>
        <w:t xml:space="preserve"> </w:t>
      </w:r>
      <w:r w:rsidR="00554446" w:rsidRPr="008A5C0B">
        <w:rPr>
          <w:szCs w:val="28"/>
        </w:rPr>
        <w:t>Бура А.Н.</w:t>
      </w:r>
    </w:p>
    <w:p w:rsidR="00554446" w:rsidRPr="008A5C0B" w:rsidRDefault="00554446" w:rsidP="00554446">
      <w:pPr>
        <w:pStyle w:val="a3"/>
        <w:rPr>
          <w:szCs w:val="28"/>
        </w:rPr>
      </w:pPr>
    </w:p>
    <w:p w:rsidR="00554446" w:rsidRDefault="00554446" w:rsidP="00554446">
      <w:pPr>
        <w:pStyle w:val="a3"/>
        <w:ind w:firstLine="6946"/>
        <w:jc w:val="right"/>
        <w:rPr>
          <w:szCs w:val="28"/>
        </w:rPr>
      </w:pPr>
      <w:proofErr w:type="spellStart"/>
      <w:r w:rsidRPr="008A5C0B">
        <w:rPr>
          <w:szCs w:val="28"/>
        </w:rPr>
        <w:t>Хамзин</w:t>
      </w:r>
      <w:proofErr w:type="spellEnd"/>
      <w:r w:rsidRPr="008A5C0B">
        <w:rPr>
          <w:szCs w:val="28"/>
        </w:rPr>
        <w:t xml:space="preserve"> </w:t>
      </w:r>
      <w:r>
        <w:rPr>
          <w:szCs w:val="28"/>
        </w:rPr>
        <w:t>М</w:t>
      </w:r>
      <w:r w:rsidRPr="008A5C0B">
        <w:rPr>
          <w:szCs w:val="28"/>
        </w:rPr>
        <w:t>.</w:t>
      </w:r>
      <w:r>
        <w:rPr>
          <w:szCs w:val="28"/>
        </w:rPr>
        <w:t>Ж.</w:t>
      </w:r>
    </w:p>
    <w:p w:rsidR="00554446" w:rsidRDefault="00554446" w:rsidP="00554446">
      <w:pPr>
        <w:pStyle w:val="a3"/>
        <w:ind w:firstLine="6946"/>
        <w:jc w:val="right"/>
        <w:rPr>
          <w:szCs w:val="28"/>
        </w:rPr>
      </w:pPr>
    </w:p>
    <w:p w:rsidR="00554446" w:rsidRDefault="00554446" w:rsidP="00554446">
      <w:pPr>
        <w:pStyle w:val="a3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>Трифонов Н.Н.</w:t>
      </w:r>
    </w:p>
    <w:p w:rsidR="00554446" w:rsidRDefault="00554446" w:rsidP="00554446">
      <w:pPr>
        <w:pStyle w:val="a3"/>
        <w:jc w:val="right"/>
        <w:rPr>
          <w:szCs w:val="28"/>
        </w:rPr>
      </w:pPr>
      <w:r w:rsidRPr="008A5C0B">
        <w:rPr>
          <w:szCs w:val="28"/>
        </w:rPr>
        <w:t xml:space="preserve"> </w:t>
      </w:r>
    </w:p>
    <w:p w:rsidR="00554446" w:rsidRDefault="00554446" w:rsidP="00554446">
      <w:pPr>
        <w:pStyle w:val="a3"/>
        <w:jc w:val="right"/>
        <w:rPr>
          <w:szCs w:val="28"/>
        </w:rPr>
      </w:pPr>
      <w:proofErr w:type="spellStart"/>
      <w:r w:rsidRPr="008A5C0B">
        <w:rPr>
          <w:szCs w:val="28"/>
        </w:rPr>
        <w:t>Хамзина</w:t>
      </w:r>
      <w:proofErr w:type="spellEnd"/>
      <w:r w:rsidRPr="008A5C0B">
        <w:rPr>
          <w:szCs w:val="28"/>
        </w:rPr>
        <w:t xml:space="preserve"> А.Е</w:t>
      </w:r>
      <w:r>
        <w:rPr>
          <w:szCs w:val="28"/>
        </w:rPr>
        <w:t>.</w:t>
      </w:r>
      <w:r w:rsidRPr="00C821B6">
        <w:rPr>
          <w:szCs w:val="28"/>
        </w:rPr>
        <w:t xml:space="preserve"> </w:t>
      </w:r>
    </w:p>
    <w:p w:rsidR="00554446" w:rsidRDefault="00554446" w:rsidP="00554446">
      <w:pPr>
        <w:pStyle w:val="a3"/>
        <w:jc w:val="right"/>
        <w:rPr>
          <w:szCs w:val="28"/>
        </w:rPr>
      </w:pPr>
    </w:p>
    <w:p w:rsidR="00554446" w:rsidRDefault="00554446" w:rsidP="00554446">
      <w:pPr>
        <w:pStyle w:val="a3"/>
        <w:jc w:val="right"/>
        <w:rPr>
          <w:szCs w:val="28"/>
        </w:rPr>
      </w:pPr>
      <w:r w:rsidRPr="008A5C0B">
        <w:rPr>
          <w:szCs w:val="28"/>
        </w:rPr>
        <w:t>Голубь Н.В.</w:t>
      </w:r>
    </w:p>
    <w:p w:rsidR="00554446" w:rsidRPr="008A5C0B" w:rsidRDefault="00554446" w:rsidP="00554446">
      <w:pPr>
        <w:pStyle w:val="a3"/>
        <w:jc w:val="right"/>
        <w:rPr>
          <w:szCs w:val="28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Нұрахмет А.Ж.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Сарсембаев Т.А.  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</w:rPr>
      </w:pPr>
      <w:proofErr w:type="spellStart"/>
      <w:r w:rsidRPr="008A5C0B">
        <w:rPr>
          <w:szCs w:val="28"/>
        </w:rPr>
        <w:t>Шарипов</w:t>
      </w:r>
      <w:proofErr w:type="spellEnd"/>
      <w:r w:rsidRPr="008A5C0B">
        <w:rPr>
          <w:szCs w:val="28"/>
        </w:rPr>
        <w:t xml:space="preserve"> К.К.</w:t>
      </w:r>
    </w:p>
    <w:p w:rsidR="00A71A37" w:rsidRPr="00C96964" w:rsidRDefault="00E14BC7" w:rsidP="00554446">
      <w:pPr>
        <w:pStyle w:val="a3"/>
        <w:rPr>
          <w:szCs w:val="28"/>
          <w:lang w:val="kk-KZ"/>
        </w:rPr>
      </w:pPr>
      <w:r>
        <w:rPr>
          <w:szCs w:val="28"/>
          <w:lang w:val="kk-KZ"/>
        </w:rPr>
        <w:t>.</w:t>
      </w: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3E798C" w:rsidRPr="00C96964" w:rsidRDefault="003B7BB3" w:rsidP="0025759E">
      <w:pPr>
        <w:pStyle w:val="a3"/>
        <w:ind w:firstLine="708"/>
        <w:rPr>
          <w:i/>
          <w:szCs w:val="28"/>
          <w:lang w:val="kk-KZ"/>
        </w:rPr>
      </w:pPr>
      <w:r w:rsidRPr="00C96964">
        <w:rPr>
          <w:i/>
          <w:szCs w:val="28"/>
          <w:lang w:val="kk-KZ"/>
        </w:rPr>
        <w:t xml:space="preserve">Секретарь </w:t>
      </w:r>
      <w:r w:rsidR="00D16C4D" w:rsidRPr="00C96964">
        <w:rPr>
          <w:i/>
          <w:szCs w:val="28"/>
          <w:lang w:val="kk-KZ"/>
        </w:rPr>
        <w:t xml:space="preserve">   </w:t>
      </w:r>
      <w:r w:rsidRPr="00C96964">
        <w:rPr>
          <w:i/>
          <w:szCs w:val="28"/>
          <w:lang w:val="kk-KZ"/>
        </w:rPr>
        <w:t>комиссии</w:t>
      </w:r>
      <w:r w:rsidRPr="00C96964">
        <w:rPr>
          <w:i/>
          <w:szCs w:val="28"/>
          <w:lang w:val="kk-KZ"/>
        </w:rPr>
        <w:tab/>
      </w:r>
      <w:r w:rsidRPr="00C96964">
        <w:rPr>
          <w:i/>
          <w:szCs w:val="28"/>
          <w:lang w:val="kk-KZ"/>
        </w:rPr>
        <w:tab/>
      </w:r>
      <w:r w:rsidRPr="00C96964">
        <w:rPr>
          <w:i/>
          <w:szCs w:val="28"/>
          <w:lang w:val="kk-KZ"/>
        </w:rPr>
        <w:tab/>
        <w:t xml:space="preserve">          </w:t>
      </w:r>
      <w:r w:rsidR="00146067" w:rsidRPr="00C96964">
        <w:rPr>
          <w:i/>
          <w:szCs w:val="28"/>
          <w:lang w:val="kk-KZ"/>
        </w:rPr>
        <w:t xml:space="preserve">           </w:t>
      </w:r>
      <w:r w:rsidRPr="00C96964">
        <w:rPr>
          <w:i/>
          <w:szCs w:val="28"/>
          <w:lang w:val="kk-KZ"/>
        </w:rPr>
        <w:t xml:space="preserve">     </w:t>
      </w:r>
      <w:r w:rsidR="0025759E" w:rsidRPr="00C96964">
        <w:rPr>
          <w:i/>
          <w:szCs w:val="28"/>
          <w:lang w:val="kk-KZ"/>
        </w:rPr>
        <w:t>Н</w:t>
      </w:r>
      <w:r w:rsidRPr="00C96964">
        <w:rPr>
          <w:i/>
          <w:szCs w:val="28"/>
          <w:lang w:val="kk-KZ"/>
        </w:rPr>
        <w:t>. М</w:t>
      </w:r>
      <w:r w:rsidR="0025759E" w:rsidRPr="00C96964">
        <w:rPr>
          <w:i/>
          <w:szCs w:val="28"/>
          <w:lang w:val="kk-KZ"/>
        </w:rPr>
        <w:t>ергасимов</w:t>
      </w:r>
      <w:r w:rsidR="00D16C4D" w:rsidRPr="00C96964">
        <w:rPr>
          <w:i/>
          <w:szCs w:val="28"/>
          <w:lang w:val="kk-KZ"/>
        </w:rPr>
        <w:t xml:space="preserve">                                                                                                     </w:t>
      </w:r>
      <w:r w:rsidR="003E798C" w:rsidRPr="00C96964">
        <w:rPr>
          <w:lang w:val="kk-KZ"/>
        </w:rPr>
        <w:t xml:space="preserve">             </w:t>
      </w:r>
      <w:r w:rsidR="003E798C" w:rsidRPr="00C96964">
        <w:rPr>
          <w:b/>
          <w:lang w:val="kk-KZ"/>
        </w:rPr>
        <w:t xml:space="preserve">                                                                                    </w:t>
      </w:r>
      <w:r w:rsidR="007A119A" w:rsidRPr="00C96964">
        <w:rPr>
          <w:b/>
          <w:lang w:val="kk-KZ"/>
        </w:rPr>
        <w:t xml:space="preserve"> </w:t>
      </w:r>
    </w:p>
    <w:p w:rsidR="003E798C" w:rsidRPr="00C96964" w:rsidRDefault="003E798C" w:rsidP="003E798C">
      <w:pPr>
        <w:jc w:val="both"/>
        <w:rPr>
          <w:lang w:val="kk-KZ"/>
        </w:rPr>
      </w:pPr>
      <w:r w:rsidRPr="00C96964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F603D0" w:rsidRPr="00C96964" w:rsidRDefault="00A7760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C96964">
        <w:t xml:space="preserve"> </w:t>
      </w:r>
      <w:r>
        <w:pict>
          <v:shape id="_x0000_i1026" type="#_x0000_t75" alt="" style="width:25.05pt;height:25.05pt"/>
        </w:pict>
      </w:r>
    </w:p>
    <w:sectPr w:rsidR="00F603D0" w:rsidRPr="00C96964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8244C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4122"/>
    <w:rsid w:val="000B4399"/>
    <w:rsid w:val="000B5189"/>
    <w:rsid w:val="000B66EF"/>
    <w:rsid w:val="000B6E4B"/>
    <w:rsid w:val="000C0BD6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7C75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42F7"/>
    <w:rsid w:val="00264ECA"/>
    <w:rsid w:val="002657FB"/>
    <w:rsid w:val="00265901"/>
    <w:rsid w:val="00265BD2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0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5BEB"/>
    <w:rsid w:val="003A6868"/>
    <w:rsid w:val="003A6AB8"/>
    <w:rsid w:val="003B0F42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3435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022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4E81"/>
    <w:rsid w:val="00564EE6"/>
    <w:rsid w:val="005652AA"/>
    <w:rsid w:val="00565A0E"/>
    <w:rsid w:val="00565F7B"/>
    <w:rsid w:val="0056607B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351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2DA"/>
    <w:rsid w:val="00832C99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B9A"/>
    <w:rsid w:val="008B5DE5"/>
    <w:rsid w:val="008B6796"/>
    <w:rsid w:val="008B7A21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0EEF"/>
    <w:rsid w:val="0094118E"/>
    <w:rsid w:val="009422C2"/>
    <w:rsid w:val="0094284D"/>
    <w:rsid w:val="0094299E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B7B66"/>
    <w:rsid w:val="00AC21C1"/>
    <w:rsid w:val="00AC3B49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4D2"/>
    <w:rsid w:val="00B92C0E"/>
    <w:rsid w:val="00B9310D"/>
    <w:rsid w:val="00B93EBB"/>
    <w:rsid w:val="00B9412F"/>
    <w:rsid w:val="00BA19AC"/>
    <w:rsid w:val="00BA1E40"/>
    <w:rsid w:val="00BA2D9E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9C4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964"/>
    <w:rsid w:val="00C97C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3CB"/>
    <w:rsid w:val="00CD1582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49A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CCE"/>
    <w:rsid w:val="00E11D51"/>
    <w:rsid w:val="00E12849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48B5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9D4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796C"/>
    <w:rsid w:val="00F00338"/>
    <w:rsid w:val="00F00BFD"/>
    <w:rsid w:val="00F01C1D"/>
    <w:rsid w:val="00F02029"/>
    <w:rsid w:val="00F02CB3"/>
    <w:rsid w:val="00F036DF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891"/>
    <w:rsid w:val="00F46416"/>
    <w:rsid w:val="00F465D9"/>
    <w:rsid w:val="00F47F6F"/>
    <w:rsid w:val="00F5120F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E24"/>
    <w:rsid w:val="00F66036"/>
    <w:rsid w:val="00F668BA"/>
    <w:rsid w:val="00F66E2D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7B06"/>
    <w:rsid w:val="00FE016A"/>
    <w:rsid w:val="00FE087F"/>
    <w:rsid w:val="00FE139B"/>
    <w:rsid w:val="00FE25E4"/>
    <w:rsid w:val="00FE34B8"/>
    <w:rsid w:val="00FE35D6"/>
    <w:rsid w:val="00FE5D0B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15E69-CF62-4FA5-839B-0F092840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11358</TotalTime>
  <Pages>5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66</cp:revision>
  <cp:lastPrinted>2022-07-13T04:29:00Z</cp:lastPrinted>
  <dcterms:created xsi:type="dcterms:W3CDTF">2020-05-22T09:47:00Z</dcterms:created>
  <dcterms:modified xsi:type="dcterms:W3CDTF">2022-07-13T05:27:00Z</dcterms:modified>
</cp:coreProperties>
</file>