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027D" w:rsidRDefault="0010027D" w:rsidP="00EF4E93">
      <w:pPr>
        <w:rPr>
          <w:color w:val="3399FF"/>
          <w:lang w:val="kk-KZ"/>
        </w:rPr>
      </w:pPr>
      <w:r>
        <w:rPr>
          <w:color w:val="3399FF"/>
          <w:lang w:val="kk-KZ"/>
        </w:rPr>
        <w:t xml:space="preserve"> </w:t>
      </w:r>
      <w:r w:rsidR="00E05B1D">
        <w:rPr>
          <w:color w:val="3399FF"/>
          <w:lang w:val="kk-KZ"/>
        </w:rPr>
        <w:t xml:space="preserve">        Тайынша</w:t>
      </w:r>
      <w:r w:rsidR="00EF4E93">
        <w:rPr>
          <w:color w:val="3399FF"/>
          <w:lang w:val="kk-KZ"/>
        </w:rPr>
        <w:t xml:space="preserve"> қ</w:t>
      </w:r>
      <w:proofErr w:type="spellStart"/>
      <w:r w:rsidR="00EF4E93">
        <w:rPr>
          <w:color w:val="3399FF"/>
        </w:rPr>
        <w:t>аласы</w:t>
      </w:r>
      <w:proofErr w:type="spellEnd"/>
      <w:r w:rsidR="00EF4E93" w:rsidRPr="00D31102">
        <w:rPr>
          <w:color w:val="3399FF"/>
          <w:lang w:val="kk-KZ"/>
        </w:rPr>
        <w:t xml:space="preserve">                                                                   </w:t>
      </w:r>
      <w:r w:rsidR="00EF4E93">
        <w:rPr>
          <w:color w:val="3399FF"/>
          <w:lang w:val="kk-KZ"/>
        </w:rPr>
        <w:t xml:space="preserve">                                      город </w:t>
      </w:r>
      <w:r w:rsidR="00E05B1D">
        <w:rPr>
          <w:color w:val="3399FF"/>
          <w:lang w:val="kk-KZ"/>
        </w:rPr>
        <w:t>Тайынша</w:t>
      </w:r>
      <w:r w:rsidR="00EF4E93" w:rsidRPr="00D31102">
        <w:rPr>
          <w:color w:val="3399FF"/>
          <w:lang w:val="kk-KZ"/>
        </w:rPr>
        <w:t xml:space="preserve">      </w:t>
      </w:r>
    </w:p>
    <w:p w:rsidR="0010027D" w:rsidRDefault="0010027D" w:rsidP="00EF4E93">
      <w:pPr>
        <w:rPr>
          <w:color w:val="3399FF"/>
          <w:lang w:val="kk-KZ"/>
        </w:rPr>
      </w:pPr>
    </w:p>
    <w:p w:rsidR="0010027D" w:rsidRDefault="00EF4E93" w:rsidP="00EF4E93">
      <w:pPr>
        <w:rPr>
          <w:color w:val="3399FF"/>
          <w:lang w:val="kk-KZ"/>
        </w:rPr>
      </w:pPr>
      <w:r w:rsidRPr="00D31102">
        <w:rPr>
          <w:color w:val="3399FF"/>
          <w:lang w:val="kk-KZ"/>
        </w:rPr>
        <w:t xml:space="preserve">        </w:t>
      </w:r>
    </w:p>
    <w:p w:rsidR="00A83DC7" w:rsidRDefault="00A83DC7" w:rsidP="00A83DC7">
      <w:pPr>
        <w:jc w:val="center"/>
        <w:rPr>
          <w:b/>
          <w:color w:val="000000"/>
          <w:sz w:val="28"/>
        </w:rPr>
      </w:pPr>
    </w:p>
    <w:p w:rsidR="00A83DC7" w:rsidRDefault="0010027D" w:rsidP="00A83DC7">
      <w:pPr>
        <w:jc w:val="center"/>
        <w:rPr>
          <w:b/>
          <w:color w:val="000000"/>
          <w:sz w:val="28"/>
        </w:rPr>
      </w:pPr>
      <w:r w:rsidRPr="006B35D1">
        <w:rPr>
          <w:b/>
          <w:color w:val="000000"/>
          <w:sz w:val="28"/>
        </w:rPr>
        <w:t xml:space="preserve">Об утверждении схем </w:t>
      </w:r>
      <w:proofErr w:type="spellStart"/>
      <w:r w:rsidRPr="006B35D1">
        <w:rPr>
          <w:b/>
          <w:color w:val="000000"/>
          <w:sz w:val="28"/>
        </w:rPr>
        <w:t>пастбищеоборотов</w:t>
      </w:r>
      <w:proofErr w:type="spellEnd"/>
      <w:r w:rsidRPr="006B35D1">
        <w:rPr>
          <w:b/>
          <w:color w:val="000000"/>
          <w:sz w:val="28"/>
        </w:rPr>
        <w:t xml:space="preserve"> на основании </w:t>
      </w:r>
    </w:p>
    <w:p w:rsidR="00A83DC7" w:rsidRDefault="0010027D" w:rsidP="00A83DC7">
      <w:pPr>
        <w:jc w:val="center"/>
        <w:rPr>
          <w:b/>
          <w:color w:val="000000"/>
          <w:sz w:val="28"/>
        </w:rPr>
      </w:pPr>
      <w:r w:rsidRPr="006B35D1">
        <w:rPr>
          <w:b/>
          <w:color w:val="000000"/>
          <w:sz w:val="28"/>
        </w:rPr>
        <w:t>геоботанич</w:t>
      </w:r>
      <w:r>
        <w:rPr>
          <w:b/>
          <w:color w:val="000000"/>
          <w:sz w:val="28"/>
        </w:rPr>
        <w:t xml:space="preserve">еского обследования пастбищ по </w:t>
      </w:r>
      <w:proofErr w:type="spellStart"/>
      <w:r>
        <w:rPr>
          <w:b/>
          <w:color w:val="000000"/>
          <w:sz w:val="28"/>
        </w:rPr>
        <w:t>Тайыншинскому</w:t>
      </w:r>
      <w:proofErr w:type="spellEnd"/>
      <w:r w:rsidRPr="006B35D1">
        <w:rPr>
          <w:b/>
          <w:color w:val="000000"/>
          <w:sz w:val="28"/>
        </w:rPr>
        <w:t xml:space="preserve"> </w:t>
      </w:r>
      <w:bookmarkStart w:id="0" w:name="_GoBack"/>
      <w:bookmarkEnd w:id="0"/>
    </w:p>
    <w:p w:rsidR="0010027D" w:rsidRDefault="0010027D" w:rsidP="00A83DC7">
      <w:pPr>
        <w:jc w:val="center"/>
        <w:rPr>
          <w:b/>
          <w:color w:val="000000"/>
          <w:sz w:val="28"/>
        </w:rPr>
      </w:pPr>
      <w:r w:rsidRPr="006B35D1">
        <w:rPr>
          <w:b/>
          <w:color w:val="000000"/>
          <w:sz w:val="28"/>
        </w:rPr>
        <w:t>району Северо-Казахстанской области на 2020-2021 годы</w:t>
      </w:r>
    </w:p>
    <w:p w:rsidR="0010027D" w:rsidRPr="00A83DC7" w:rsidRDefault="0010027D" w:rsidP="0010027D">
      <w:pPr>
        <w:rPr>
          <w:sz w:val="28"/>
          <w:szCs w:val="28"/>
        </w:rPr>
      </w:pPr>
    </w:p>
    <w:p w:rsidR="0010027D" w:rsidRDefault="0010027D" w:rsidP="0010027D">
      <w:pPr>
        <w:jc w:val="both"/>
        <w:rPr>
          <w:color w:val="000000"/>
          <w:sz w:val="28"/>
        </w:rPr>
      </w:pPr>
      <w:bookmarkStart w:id="1" w:name="z4"/>
    </w:p>
    <w:p w:rsidR="0010027D" w:rsidRPr="006B35D1" w:rsidRDefault="0010027D" w:rsidP="0010027D">
      <w:pPr>
        <w:jc w:val="both"/>
      </w:pPr>
      <w:r>
        <w:rPr>
          <w:color w:val="000000"/>
          <w:sz w:val="28"/>
        </w:rPr>
        <w:t>     </w:t>
      </w:r>
      <w:r w:rsidRPr="006B35D1">
        <w:rPr>
          <w:color w:val="000000"/>
          <w:sz w:val="28"/>
        </w:rPr>
        <w:t xml:space="preserve"> В соответствии с подпунктом 10) пункта 1 статьи 31 Закона Республики Казахстан от 23 января 2001 года "О местном государственном управлении и самоуправлении в Республике Казахстан", подпунктом 3) пункта 1 статьи 9 Закона Республики Казахстан от 20 февраля </w:t>
      </w:r>
      <w:r>
        <w:rPr>
          <w:color w:val="000000"/>
          <w:sz w:val="28"/>
        </w:rPr>
        <w:t xml:space="preserve">2017 года "О пастбищах" </w:t>
      </w:r>
      <w:proofErr w:type="spellStart"/>
      <w:r>
        <w:rPr>
          <w:color w:val="000000"/>
          <w:sz w:val="28"/>
        </w:rPr>
        <w:t>акимат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Тайыншинского</w:t>
      </w:r>
      <w:proofErr w:type="spellEnd"/>
      <w:r>
        <w:rPr>
          <w:color w:val="000000"/>
          <w:sz w:val="28"/>
        </w:rPr>
        <w:t xml:space="preserve"> </w:t>
      </w:r>
      <w:r w:rsidRPr="006B35D1">
        <w:rPr>
          <w:color w:val="000000"/>
          <w:sz w:val="28"/>
        </w:rPr>
        <w:t xml:space="preserve">района Северо-Казахстанской области </w:t>
      </w:r>
      <w:r w:rsidRPr="004C11CB">
        <w:rPr>
          <w:b/>
          <w:color w:val="000000"/>
          <w:sz w:val="28"/>
        </w:rPr>
        <w:t>ПОСТАНОВЛЯЕТ:</w:t>
      </w:r>
    </w:p>
    <w:p w:rsidR="0010027D" w:rsidRPr="006B35D1" w:rsidRDefault="0010027D" w:rsidP="0010027D">
      <w:pPr>
        <w:jc w:val="both"/>
      </w:pPr>
      <w:bookmarkStart w:id="2" w:name="z5"/>
      <w:bookmarkEnd w:id="1"/>
      <w:r w:rsidRPr="006B35D1">
        <w:rPr>
          <w:color w:val="000000"/>
          <w:sz w:val="28"/>
        </w:rPr>
        <w:t xml:space="preserve"> </w:t>
      </w:r>
      <w:r>
        <w:rPr>
          <w:color w:val="000000"/>
          <w:sz w:val="28"/>
        </w:rPr>
        <w:t>     </w:t>
      </w:r>
      <w:r w:rsidRPr="006B35D1">
        <w:rPr>
          <w:color w:val="000000"/>
          <w:sz w:val="28"/>
        </w:rPr>
        <w:t xml:space="preserve"> 1. Утвердить схемы </w:t>
      </w:r>
      <w:proofErr w:type="spellStart"/>
      <w:r w:rsidRPr="006B35D1">
        <w:rPr>
          <w:color w:val="000000"/>
          <w:sz w:val="28"/>
        </w:rPr>
        <w:t>пастбищеоборота</w:t>
      </w:r>
      <w:proofErr w:type="spellEnd"/>
      <w:r w:rsidRPr="006B35D1">
        <w:rPr>
          <w:color w:val="000000"/>
          <w:sz w:val="28"/>
        </w:rPr>
        <w:t xml:space="preserve"> на основании геоботанич</w:t>
      </w:r>
      <w:r>
        <w:rPr>
          <w:color w:val="000000"/>
          <w:sz w:val="28"/>
        </w:rPr>
        <w:t xml:space="preserve">еского обследования пастбищ по </w:t>
      </w:r>
      <w:proofErr w:type="spellStart"/>
      <w:r>
        <w:rPr>
          <w:color w:val="000000"/>
          <w:sz w:val="28"/>
        </w:rPr>
        <w:t>Тайыншинскому</w:t>
      </w:r>
      <w:proofErr w:type="spellEnd"/>
      <w:r w:rsidRPr="006B35D1">
        <w:rPr>
          <w:color w:val="000000"/>
          <w:sz w:val="28"/>
        </w:rPr>
        <w:t xml:space="preserve"> району Северо-Казахстанской области на 2020-2021 годы, согласно приложениям 1, 2, 3, 4, 5, 6, 7, 8, 9, 10, 11, 12</w:t>
      </w:r>
      <w:r w:rsidR="00A83DC7">
        <w:rPr>
          <w:color w:val="000000"/>
          <w:sz w:val="28"/>
        </w:rPr>
        <w:t>, 13, 14, 15, 16, 17, 18</w:t>
      </w:r>
      <w:r w:rsidRPr="006B35D1">
        <w:rPr>
          <w:color w:val="000000"/>
          <w:sz w:val="28"/>
        </w:rPr>
        <w:t xml:space="preserve"> к настоящему постановлению.</w:t>
      </w:r>
    </w:p>
    <w:p w:rsidR="0010027D" w:rsidRPr="006B35D1" w:rsidRDefault="0010027D" w:rsidP="0010027D">
      <w:pPr>
        <w:jc w:val="both"/>
      </w:pPr>
      <w:bookmarkStart w:id="3" w:name="z6"/>
      <w:bookmarkEnd w:id="2"/>
      <w:r>
        <w:rPr>
          <w:color w:val="000000"/>
          <w:sz w:val="28"/>
        </w:rPr>
        <w:t>     </w:t>
      </w:r>
      <w:r w:rsidRPr="006B35D1">
        <w:rPr>
          <w:color w:val="000000"/>
          <w:sz w:val="28"/>
        </w:rPr>
        <w:t xml:space="preserve"> 2. </w:t>
      </w:r>
      <w:proofErr w:type="gramStart"/>
      <w:r w:rsidRPr="006B35D1">
        <w:rPr>
          <w:color w:val="000000"/>
          <w:sz w:val="28"/>
        </w:rPr>
        <w:t>Контроль за</w:t>
      </w:r>
      <w:proofErr w:type="gramEnd"/>
      <w:r w:rsidRPr="006B35D1">
        <w:rPr>
          <w:color w:val="000000"/>
          <w:sz w:val="28"/>
        </w:rPr>
        <w:t xml:space="preserve"> исполнением настоящего постановления возложить на заместителя акима района.</w:t>
      </w:r>
    </w:p>
    <w:p w:rsidR="0010027D" w:rsidRPr="006B35D1" w:rsidRDefault="0010027D" w:rsidP="0010027D">
      <w:pPr>
        <w:jc w:val="both"/>
      </w:pPr>
      <w:bookmarkStart w:id="4" w:name="z7"/>
      <w:bookmarkEnd w:id="3"/>
      <w:r>
        <w:rPr>
          <w:color w:val="000000"/>
          <w:sz w:val="28"/>
        </w:rPr>
        <w:t>     </w:t>
      </w:r>
      <w:r w:rsidRPr="006B35D1">
        <w:rPr>
          <w:color w:val="000000"/>
          <w:sz w:val="28"/>
        </w:rPr>
        <w:t xml:space="preserve"> 3. Настоящее постановление вводится в действие по истечении десяти календарных дней после дня его первого официального опубликования.</w:t>
      </w:r>
    </w:p>
    <w:bookmarkEnd w:id="4"/>
    <w:p w:rsidR="00EF4E93" w:rsidRDefault="00EF4E93" w:rsidP="00EF4E93">
      <w:pPr>
        <w:rPr>
          <w:color w:val="3399FF"/>
          <w:lang w:val="kk-KZ"/>
        </w:rPr>
      </w:pPr>
      <w:r w:rsidRPr="00D31102">
        <w:rPr>
          <w:color w:val="3399FF"/>
          <w:lang w:val="kk-KZ"/>
        </w:rPr>
        <w:t xml:space="preserve">                                                     </w:t>
      </w:r>
      <w:r>
        <w:rPr>
          <w:color w:val="3399FF"/>
          <w:lang w:val="kk-KZ"/>
        </w:rPr>
        <w:t xml:space="preserve">                                           </w:t>
      </w:r>
      <w:r w:rsidRPr="00D31102">
        <w:rPr>
          <w:color w:val="3399FF"/>
          <w:lang w:val="kk-KZ"/>
        </w:rPr>
        <w:t xml:space="preserve"> </w:t>
      </w:r>
    </w:p>
    <w:p w:rsidR="005C14F1" w:rsidRDefault="005C14F1" w:rsidP="00934587"/>
    <w:p w:rsidR="0094678B" w:rsidRDefault="0094678B" w:rsidP="00934587">
      <w:pPr>
        <w:rPr>
          <w:lang w:val="kk-KZ"/>
        </w:rPr>
      </w:pPr>
    </w:p>
    <w:p w:rsidR="00E05B1D" w:rsidRDefault="00E05B1D" w:rsidP="00934587">
      <w:pPr>
        <w:rPr>
          <w:lang w:val="kk-KZ"/>
        </w:rPr>
      </w:pPr>
    </w:p>
    <w:tbl>
      <w:tblPr>
        <w:tblStyle w:val="a9"/>
        <w:tblW w:w="8930" w:type="dxa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652"/>
        <w:gridCol w:w="2126"/>
        <w:gridCol w:w="3152"/>
      </w:tblGrid>
      <w:tr w:rsidR="004212C8" w:rsidTr="0004403C">
        <w:tc>
          <w:tcPr>
            <w:tcW w:w="3652" w:type="dxa"/>
            <w:hideMark/>
          </w:tcPr>
          <w:p w:rsidR="004212C8" w:rsidRDefault="004212C8" w:rsidP="0004403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Должность</w:t>
            </w:r>
          </w:p>
        </w:tc>
        <w:tc>
          <w:tcPr>
            <w:tcW w:w="2126" w:type="dxa"/>
          </w:tcPr>
          <w:p w:rsidR="004212C8" w:rsidRDefault="004212C8" w:rsidP="0004403C">
            <w:pPr>
              <w:rPr>
                <w:b/>
                <w:sz w:val="28"/>
                <w:szCs w:val="28"/>
                <w:lang w:val="kk-KZ"/>
              </w:rPr>
            </w:pPr>
          </w:p>
        </w:tc>
        <w:tc>
          <w:tcPr>
            <w:tcW w:w="3152" w:type="dxa"/>
            <w:hideMark/>
          </w:tcPr>
          <w:p w:rsidR="004212C8" w:rsidRDefault="004212C8" w:rsidP="0004403C">
            <w:pPr>
              <w:rPr>
                <w:b/>
                <w:sz w:val="28"/>
                <w:szCs w:val="28"/>
                <w:lang w:val="kk-KZ"/>
              </w:rPr>
            </w:pPr>
            <w:r>
              <w:rPr>
                <w:b/>
                <w:sz w:val="28"/>
                <w:szCs w:val="28"/>
                <w:lang w:val="kk-KZ"/>
              </w:rPr>
              <w:t>ФИО</w:t>
            </w:r>
          </w:p>
        </w:tc>
      </w:tr>
    </w:tbl>
    <w:p w:rsidR="00E05B1D" w:rsidRDefault="00E05B1D" w:rsidP="00934587">
      <w:pPr>
        <w:rPr>
          <w:lang w:val="kk-KZ"/>
        </w:rPr>
      </w:pPr>
    </w:p>
    <w:p w:rsidR="00E05B1D" w:rsidRDefault="00E05B1D" w:rsidP="00934587">
      <w:pPr>
        <w:rPr>
          <w:lang w:val="kk-KZ"/>
        </w:rPr>
      </w:pPr>
    </w:p>
    <w:p w:rsidR="00E05B1D" w:rsidRDefault="00E05B1D" w:rsidP="00934587">
      <w:pPr>
        <w:rPr>
          <w:lang w:val="kk-KZ"/>
        </w:rPr>
      </w:pPr>
    </w:p>
    <w:p w:rsidR="00E05B1D" w:rsidRDefault="00E05B1D" w:rsidP="00934587">
      <w:pPr>
        <w:rPr>
          <w:lang w:val="kk-KZ"/>
        </w:rPr>
      </w:pPr>
    </w:p>
    <w:p w:rsidR="00E05B1D" w:rsidRDefault="00E05B1D" w:rsidP="00934587">
      <w:pPr>
        <w:rPr>
          <w:lang w:val="kk-KZ"/>
        </w:rPr>
      </w:pPr>
    </w:p>
    <w:p w:rsidR="00E05B1D" w:rsidRDefault="00E05B1D" w:rsidP="00934587">
      <w:pPr>
        <w:rPr>
          <w:lang w:val="kk-KZ"/>
        </w:rPr>
      </w:pPr>
    </w:p>
    <w:p w:rsidR="00E05B1D" w:rsidRDefault="00E05B1D" w:rsidP="00934587">
      <w:pPr>
        <w:rPr>
          <w:lang w:val="kk-KZ"/>
        </w:rPr>
      </w:pPr>
    </w:p>
    <w:p w:rsidR="00E05B1D" w:rsidRDefault="00E05B1D" w:rsidP="00934587">
      <w:pPr>
        <w:rPr>
          <w:lang w:val="kk-KZ"/>
        </w:rPr>
      </w:pPr>
    </w:p>
    <w:sectPr w:rsidR="00E05B1D" w:rsidSect="00642211">
      <w:headerReference w:type="even" r:id="rId7"/>
      <w:headerReference w:type="default" r:id="rId8"/>
      <w:headerReference w:type="first" r:id="rId9"/>
      <w:pgSz w:w="11906" w:h="16838"/>
      <w:pgMar w:top="1134" w:right="849" w:bottom="993" w:left="1418" w:header="851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34C55" w:rsidRDefault="00F34C55">
      <w:r>
        <w:separator/>
      </w:r>
    </w:p>
  </w:endnote>
  <w:endnote w:type="continuationSeparator" w:id="0">
    <w:p w:rsidR="00F34C55" w:rsidRDefault="00F34C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/Kazakh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34C55" w:rsidRDefault="00F34C55">
      <w:r>
        <w:separator/>
      </w:r>
    </w:p>
  </w:footnote>
  <w:footnote w:type="continuationSeparator" w:id="0">
    <w:p w:rsidR="00F34C55" w:rsidRDefault="00F34C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8CA" w:rsidRDefault="00FC6BA9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BE78CA">
      <w:rPr>
        <w:rStyle w:val="af0"/>
      </w:rPr>
      <w:instrText xml:space="preserve">PAGE  </w:instrTex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78CA" w:rsidRDefault="00FC6BA9" w:rsidP="00E43190">
    <w:pPr>
      <w:pStyle w:val="aa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 w:rsidR="00BE78CA">
      <w:rPr>
        <w:rStyle w:val="af0"/>
      </w:rPr>
      <w:instrText xml:space="preserve">PAGE  </w:instrText>
    </w:r>
    <w:r>
      <w:rPr>
        <w:rStyle w:val="af0"/>
      </w:rPr>
      <w:fldChar w:fldCharType="separate"/>
    </w:r>
    <w:r w:rsidR="0010027D">
      <w:rPr>
        <w:rStyle w:val="af0"/>
        <w:noProof/>
      </w:rPr>
      <w:t>2</w:t>
    </w:r>
    <w:r>
      <w:rPr>
        <w:rStyle w:val="af0"/>
      </w:rPr>
      <w:fldChar w:fldCharType="end"/>
    </w:r>
  </w:p>
  <w:p w:rsidR="00BE78CA" w:rsidRDefault="00BE78CA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25" w:type="dxa"/>
      <w:tblLayout w:type="fixed"/>
      <w:tblLook w:val="01E0"/>
    </w:tblPr>
    <w:tblGrid>
      <w:gridCol w:w="3936"/>
      <w:gridCol w:w="2126"/>
      <w:gridCol w:w="4263"/>
    </w:tblGrid>
    <w:tr w:rsidR="004B400D" w:rsidRPr="00D100F6" w:rsidTr="00073119">
      <w:trPr>
        <w:trHeight w:val="1348"/>
      </w:trPr>
      <w:tc>
        <w:tcPr>
          <w:tcW w:w="3936" w:type="dxa"/>
          <w:shd w:val="clear" w:color="auto" w:fill="auto"/>
        </w:tcPr>
        <w:p w:rsidR="00E05B1D" w:rsidRDefault="00E05B1D" w:rsidP="00E05B1D">
          <w:pPr>
            <w:spacing w:line="288" w:lineRule="auto"/>
            <w:ind w:right="459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</w:rPr>
            <w:t>СОЛТ</w:t>
          </w:r>
          <w:r>
            <w:rPr>
              <w:b/>
              <w:bCs/>
              <w:color w:val="3399FF"/>
              <w:lang w:val="kk-KZ"/>
            </w:rPr>
            <w:t>Ү</w:t>
          </w:r>
          <w:proofErr w:type="gramStart"/>
          <w:r>
            <w:rPr>
              <w:b/>
              <w:bCs/>
              <w:color w:val="3399FF"/>
              <w:lang w:val="kk-KZ"/>
            </w:rPr>
            <w:t>СТ</w:t>
          </w:r>
          <w:proofErr w:type="gramEnd"/>
          <w:r>
            <w:rPr>
              <w:b/>
              <w:bCs/>
              <w:color w:val="3399FF"/>
              <w:lang w:val="kk-KZ"/>
            </w:rPr>
            <w:t xml:space="preserve">ІК ҚАЗАҚСТАН ОБЛЫСЫ </w:t>
          </w:r>
        </w:p>
        <w:p w:rsidR="004B400D" w:rsidRPr="00D100F6" w:rsidRDefault="00E05B1D" w:rsidP="00E05B1D">
          <w:pPr>
            <w:spacing w:line="288" w:lineRule="auto"/>
            <w:ind w:right="459"/>
            <w:jc w:val="center"/>
            <w:rPr>
              <w:b/>
              <w:color w:val="3A7298"/>
              <w:sz w:val="32"/>
              <w:szCs w:val="32"/>
              <w:lang w:val="kk-KZ"/>
            </w:rPr>
          </w:pPr>
          <w:r>
            <w:rPr>
              <w:b/>
              <w:bCs/>
              <w:color w:val="3399FF"/>
              <w:lang w:val="kk-KZ"/>
            </w:rPr>
            <w:t>ТАЙЫНША АУДАНЫ ӘКІМДІГІ</w:t>
          </w:r>
        </w:p>
      </w:tc>
      <w:tc>
        <w:tcPr>
          <w:tcW w:w="2126" w:type="dxa"/>
          <w:shd w:val="clear" w:color="auto" w:fill="auto"/>
        </w:tcPr>
        <w:p w:rsidR="004B400D" w:rsidRPr="00D100F6" w:rsidRDefault="00D42C93" w:rsidP="00782A16">
          <w:pPr>
            <w:jc w:val="center"/>
            <w:rPr>
              <w:sz w:val="22"/>
              <w:szCs w:val="22"/>
              <w:lang w:val="kk-KZ"/>
            </w:rPr>
          </w:pPr>
          <w:r>
            <w:rPr>
              <w:noProof/>
              <w:sz w:val="22"/>
              <w:szCs w:val="22"/>
            </w:rPr>
            <w:drawing>
              <wp:inline distT="0" distB="0" distL="0" distR="0">
                <wp:extent cx="972820" cy="972820"/>
                <wp:effectExtent l="0" t="0" r="0" b="0"/>
                <wp:docPr id="2" name="Рисунок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72820" cy="972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263" w:type="dxa"/>
          <w:shd w:val="clear" w:color="auto" w:fill="auto"/>
        </w:tcPr>
        <w:p w:rsidR="00E05B1D" w:rsidRDefault="00E05B1D" w:rsidP="00E05B1D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>
            <w:rPr>
              <w:b/>
              <w:bCs/>
              <w:color w:val="3399FF"/>
              <w:lang w:val="kk-KZ"/>
            </w:rPr>
            <w:t xml:space="preserve">АКИМАТ ТАЙЫНШИНСКОГО РАЙОНА СЕВЕРО-КАЗАХСТАНСКОЙ </w:t>
          </w:r>
        </w:p>
        <w:p w:rsidR="004B400D" w:rsidRPr="00D100F6" w:rsidRDefault="00E05B1D" w:rsidP="00E05B1D">
          <w:pPr>
            <w:spacing w:line="288" w:lineRule="auto"/>
            <w:jc w:val="center"/>
            <w:rPr>
              <w:b/>
              <w:color w:val="3A7298"/>
              <w:sz w:val="29"/>
              <w:szCs w:val="29"/>
              <w:lang w:val="kk-KZ"/>
            </w:rPr>
          </w:pPr>
          <w:r>
            <w:rPr>
              <w:b/>
              <w:bCs/>
              <w:color w:val="3399FF"/>
              <w:lang w:val="kk-KZ"/>
            </w:rPr>
            <w:t>ОБЛАСТИ</w:t>
          </w:r>
        </w:p>
      </w:tc>
    </w:tr>
    <w:tr w:rsidR="00642211" w:rsidRPr="00D100F6" w:rsidTr="00073119">
      <w:trPr>
        <w:trHeight w:val="591"/>
      </w:trPr>
      <w:tc>
        <w:tcPr>
          <w:tcW w:w="3936" w:type="dxa"/>
          <w:shd w:val="clear" w:color="auto" w:fill="auto"/>
        </w:tcPr>
        <w:p w:rsidR="00642211" w:rsidRDefault="00642211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E05B1D" w:rsidRDefault="00E05B1D" w:rsidP="00642211">
          <w:pPr>
            <w:widowControl w:val="0"/>
            <w:ind w:right="459"/>
            <w:jc w:val="center"/>
            <w:rPr>
              <w:b/>
              <w:bCs/>
              <w:color w:val="3399FF"/>
              <w:sz w:val="22"/>
              <w:szCs w:val="22"/>
              <w:lang w:val="kk-KZ"/>
            </w:rPr>
          </w:pPr>
          <w:r>
            <w:rPr>
              <w:b/>
              <w:bCs/>
              <w:color w:val="3399FF"/>
              <w:sz w:val="22"/>
              <w:szCs w:val="22"/>
              <w:lang w:val="kk-KZ"/>
            </w:rPr>
            <w:t>ҚАУЛЫ</w:t>
          </w:r>
        </w:p>
      </w:tc>
      <w:tc>
        <w:tcPr>
          <w:tcW w:w="2126" w:type="dxa"/>
          <w:shd w:val="clear" w:color="auto" w:fill="auto"/>
        </w:tcPr>
        <w:p w:rsidR="00642211" w:rsidRDefault="00642211" w:rsidP="00782A16">
          <w:pPr>
            <w:jc w:val="center"/>
            <w:rPr>
              <w:sz w:val="22"/>
              <w:szCs w:val="22"/>
              <w:lang w:val="kk-KZ"/>
            </w:rPr>
          </w:pPr>
        </w:p>
      </w:tc>
      <w:tc>
        <w:tcPr>
          <w:tcW w:w="4263" w:type="dxa"/>
          <w:shd w:val="clear" w:color="auto" w:fill="auto"/>
        </w:tcPr>
        <w:p w:rsidR="00642211" w:rsidRDefault="00642211" w:rsidP="001A1881">
          <w:pPr>
            <w:spacing w:line="288" w:lineRule="auto"/>
            <w:jc w:val="center"/>
            <w:rPr>
              <w:b/>
              <w:bCs/>
              <w:color w:val="3399FF"/>
              <w:sz w:val="22"/>
              <w:szCs w:val="22"/>
            </w:rPr>
          </w:pPr>
        </w:p>
        <w:p w:rsidR="00642211" w:rsidRPr="00E05B1D" w:rsidRDefault="00642211" w:rsidP="001A1881">
          <w:pPr>
            <w:spacing w:line="288" w:lineRule="auto"/>
            <w:jc w:val="center"/>
            <w:rPr>
              <w:b/>
              <w:bCs/>
              <w:color w:val="3399FF"/>
              <w:lang w:val="kk-KZ"/>
            </w:rPr>
          </w:pPr>
          <w:r w:rsidRPr="0087566C">
            <w:rPr>
              <w:b/>
              <w:bCs/>
              <w:color w:val="3399FF"/>
              <w:sz w:val="22"/>
              <w:szCs w:val="22"/>
            </w:rPr>
            <w:t>П</w:t>
          </w:r>
          <w:r w:rsidR="00E05B1D">
            <w:rPr>
              <w:b/>
              <w:bCs/>
              <w:color w:val="3399FF"/>
              <w:sz w:val="22"/>
              <w:szCs w:val="22"/>
              <w:lang w:val="kk-KZ"/>
            </w:rPr>
            <w:t>ОСТАНОВЛЕНИЕ</w:t>
          </w:r>
        </w:p>
      </w:tc>
    </w:tr>
  </w:tbl>
  <w:p w:rsidR="00C7780A" w:rsidRDefault="00C7780A" w:rsidP="004B400D">
    <w:pPr>
      <w:pStyle w:val="aa"/>
      <w:rPr>
        <w:color w:val="3A7298"/>
        <w:sz w:val="22"/>
        <w:szCs w:val="22"/>
        <w:lang w:val="kk-KZ"/>
      </w:rPr>
    </w:pPr>
  </w:p>
  <w:p w:rsidR="004B400D" w:rsidRPr="00207569" w:rsidRDefault="00FC6BA9" w:rsidP="004B400D">
    <w:pPr>
      <w:pStyle w:val="aa"/>
      <w:rPr>
        <w:color w:val="3A7298"/>
        <w:sz w:val="22"/>
        <w:szCs w:val="22"/>
      </w:rPr>
    </w:pPr>
    <w:r w:rsidRPr="00FC6BA9">
      <w:rPr>
        <w:noProof/>
        <w:color w:val="3399FF"/>
        <w:sz w:val="22"/>
        <w:szCs w:val="22"/>
        <w:lang w:eastAsia="ru-RU"/>
      </w:rPr>
      <w:pict>
        <v:line id="Line 26" o:spid="_x0000_s4097" style="position:absolute;flip:y;z-index:251657728;visibility:visible;mso-position-vertical-relative:page" from=".55pt,119.95pt" to="505.4pt,1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" strokecolor="#39f" strokeweight="1.25pt">
          <w10:wrap anchory="page"/>
        </v:line>
      </w:pict>
    </w:r>
    <w:r w:rsidR="00642211" w:rsidRPr="00E04401">
      <w:rPr>
        <w:b/>
        <w:bCs/>
        <w:color w:val="3399FF"/>
        <w:sz w:val="22"/>
        <w:szCs w:val="22"/>
        <w:lang w:eastAsia="ru-RU"/>
      </w:rPr>
      <w:t xml:space="preserve">№  ____________________                                                          </w:t>
    </w:r>
    <w:r w:rsidR="008856E3">
      <w:rPr>
        <w:b/>
        <w:bCs/>
        <w:color w:val="3399FF"/>
        <w:sz w:val="22"/>
        <w:szCs w:val="22"/>
        <w:lang w:eastAsia="ru-RU"/>
      </w:rPr>
      <w:t xml:space="preserve">    от «___»    ___________  20</w:t>
    </w:r>
    <w:r w:rsidR="008856E3">
      <w:rPr>
        <w:color w:val="3A7298"/>
        <w:sz w:val="22"/>
        <w:szCs w:val="22"/>
        <w:lang w:val="kk-KZ"/>
      </w:rPr>
      <w:t>___</w:t>
    </w:r>
    <w:r w:rsidR="00642211" w:rsidRPr="00E04401">
      <w:rPr>
        <w:b/>
        <w:bCs/>
        <w:color w:val="3399FF"/>
        <w:sz w:val="22"/>
        <w:szCs w:val="22"/>
        <w:lang w:eastAsia="ru-RU"/>
      </w:rPr>
      <w:t xml:space="preserve">  года</w:t>
    </w:r>
  </w:p>
  <w:p w:rsidR="004B400D" w:rsidRPr="00123C1D" w:rsidRDefault="004B400D" w:rsidP="004B400D">
    <w:pPr>
      <w:rPr>
        <w:color w:val="3A7234"/>
        <w:sz w:val="14"/>
        <w:szCs w:val="14"/>
        <w:lang w:val="kk-KZ"/>
      </w:rPr>
    </w:pPr>
  </w:p>
  <w:p w:rsidR="004726FE" w:rsidRPr="00934587" w:rsidRDefault="004726FE" w:rsidP="00934587">
    <w:pPr>
      <w:rPr>
        <w:color w:val="3A7234"/>
        <w:sz w:val="14"/>
        <w:szCs w:val="14"/>
        <w:lang w:val="kk-KZ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0E10FA"/>
    <w:multiLevelType w:val="hybridMultilevel"/>
    <w:tmpl w:val="A4EED4D4"/>
    <w:lvl w:ilvl="0" w:tplc="94DADD18">
      <w:start w:val="40"/>
      <w:numFmt w:val="decimal"/>
      <w:lvlText w:val="%1)"/>
      <w:lvlJc w:val="left"/>
      <w:pPr>
        <w:tabs>
          <w:tab w:val="num" w:pos="1720"/>
        </w:tabs>
        <w:ind w:left="172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</w:lvl>
  </w:abstractNum>
  <w:abstractNum w:abstractNumId="1">
    <w:nsid w:val="3C7A5260"/>
    <w:multiLevelType w:val="hybridMultilevel"/>
    <w:tmpl w:val="97E0FD48"/>
    <w:lvl w:ilvl="0" w:tplc="EB50223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C204AF5"/>
    <w:multiLevelType w:val="hybridMultilevel"/>
    <w:tmpl w:val="F454F34A"/>
    <w:lvl w:ilvl="0" w:tplc="0419000F">
      <w:start w:val="1"/>
      <w:numFmt w:val="decimal"/>
      <w:lvlText w:val="%1."/>
      <w:lvlJc w:val="left"/>
      <w:pPr>
        <w:tabs>
          <w:tab w:val="num" w:pos="1669"/>
        </w:tabs>
        <w:ind w:left="1669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89"/>
        </w:tabs>
        <w:ind w:left="23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09"/>
        </w:tabs>
        <w:ind w:left="31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29"/>
        </w:tabs>
        <w:ind w:left="38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49"/>
        </w:tabs>
        <w:ind w:left="45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69"/>
        </w:tabs>
        <w:ind w:left="52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89"/>
        </w:tabs>
        <w:ind w:left="59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09"/>
        </w:tabs>
        <w:ind w:left="67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29"/>
        </w:tabs>
        <w:ind w:left="7429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hdrShapeDefaults>
    <o:shapedefaults v:ext="edit" spidmax="614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A47D62"/>
    <w:rsid w:val="00066A87"/>
    <w:rsid w:val="00073119"/>
    <w:rsid w:val="000922AA"/>
    <w:rsid w:val="000D4DAC"/>
    <w:rsid w:val="000F48E7"/>
    <w:rsid w:val="0010027D"/>
    <w:rsid w:val="001204BA"/>
    <w:rsid w:val="001319EE"/>
    <w:rsid w:val="00143292"/>
    <w:rsid w:val="001763DE"/>
    <w:rsid w:val="001A1881"/>
    <w:rsid w:val="001B61C1"/>
    <w:rsid w:val="001D7C11"/>
    <w:rsid w:val="001F4925"/>
    <w:rsid w:val="001F64CB"/>
    <w:rsid w:val="002000F4"/>
    <w:rsid w:val="0022101F"/>
    <w:rsid w:val="0023374B"/>
    <w:rsid w:val="00251F3F"/>
    <w:rsid w:val="002A394A"/>
    <w:rsid w:val="00330B0F"/>
    <w:rsid w:val="00364E0B"/>
    <w:rsid w:val="0038799B"/>
    <w:rsid w:val="003D781A"/>
    <w:rsid w:val="003F241E"/>
    <w:rsid w:val="004212C8"/>
    <w:rsid w:val="00423754"/>
    <w:rsid w:val="00430E89"/>
    <w:rsid w:val="004726FE"/>
    <w:rsid w:val="0049623C"/>
    <w:rsid w:val="004B400D"/>
    <w:rsid w:val="004C11CB"/>
    <w:rsid w:val="004C34B8"/>
    <w:rsid w:val="004C4C4E"/>
    <w:rsid w:val="004E49BE"/>
    <w:rsid w:val="004F3375"/>
    <w:rsid w:val="005C14F1"/>
    <w:rsid w:val="005F582C"/>
    <w:rsid w:val="00642211"/>
    <w:rsid w:val="006B6938"/>
    <w:rsid w:val="007006E3"/>
    <w:rsid w:val="007111E8"/>
    <w:rsid w:val="00731B2A"/>
    <w:rsid w:val="00740441"/>
    <w:rsid w:val="007767CD"/>
    <w:rsid w:val="00782A16"/>
    <w:rsid w:val="00787A78"/>
    <w:rsid w:val="007D5C5B"/>
    <w:rsid w:val="007E588D"/>
    <w:rsid w:val="0081000A"/>
    <w:rsid w:val="0084197A"/>
    <w:rsid w:val="008436CA"/>
    <w:rsid w:val="00866964"/>
    <w:rsid w:val="00867FA4"/>
    <w:rsid w:val="008856E3"/>
    <w:rsid w:val="008C1224"/>
    <w:rsid w:val="009139A9"/>
    <w:rsid w:val="00914138"/>
    <w:rsid w:val="00915A4B"/>
    <w:rsid w:val="00934587"/>
    <w:rsid w:val="0094678B"/>
    <w:rsid w:val="009924CE"/>
    <w:rsid w:val="009B69F4"/>
    <w:rsid w:val="00A10052"/>
    <w:rsid w:val="00A17FE7"/>
    <w:rsid w:val="00A338BC"/>
    <w:rsid w:val="00A47D62"/>
    <w:rsid w:val="00A646AF"/>
    <w:rsid w:val="00A721B9"/>
    <w:rsid w:val="00A83DC7"/>
    <w:rsid w:val="00AA225A"/>
    <w:rsid w:val="00AB7D3F"/>
    <w:rsid w:val="00AC76FB"/>
    <w:rsid w:val="00AD462C"/>
    <w:rsid w:val="00B86340"/>
    <w:rsid w:val="00BD2CA6"/>
    <w:rsid w:val="00BD42EA"/>
    <w:rsid w:val="00BE3CFA"/>
    <w:rsid w:val="00BE78CA"/>
    <w:rsid w:val="00C7780A"/>
    <w:rsid w:val="00CA1875"/>
    <w:rsid w:val="00CC7D90"/>
    <w:rsid w:val="00CE6A1B"/>
    <w:rsid w:val="00D02BDF"/>
    <w:rsid w:val="00D03D0C"/>
    <w:rsid w:val="00D069ED"/>
    <w:rsid w:val="00D11982"/>
    <w:rsid w:val="00D14F06"/>
    <w:rsid w:val="00D42C93"/>
    <w:rsid w:val="00D52DE8"/>
    <w:rsid w:val="00E05B1D"/>
    <w:rsid w:val="00E43190"/>
    <w:rsid w:val="00E57A5B"/>
    <w:rsid w:val="00E8227B"/>
    <w:rsid w:val="00E866E0"/>
    <w:rsid w:val="00EB54A3"/>
    <w:rsid w:val="00EC3C11"/>
    <w:rsid w:val="00EC6599"/>
    <w:rsid w:val="00ED6A66"/>
    <w:rsid w:val="00EE1A39"/>
    <w:rsid w:val="00EF4E93"/>
    <w:rsid w:val="00F218BB"/>
    <w:rsid w:val="00F22932"/>
    <w:rsid w:val="00F32A0B"/>
    <w:rsid w:val="00F34C55"/>
    <w:rsid w:val="00F525B9"/>
    <w:rsid w:val="00F64017"/>
    <w:rsid w:val="00F66167"/>
    <w:rsid w:val="00F93EE0"/>
    <w:rsid w:val="00FA7E02"/>
    <w:rsid w:val="00FC6BA9"/>
    <w:rsid w:val="00FF4C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BD2CA6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BD2C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7D62"/>
    <w:pPr>
      <w:overflowPunct w:val="0"/>
      <w:autoSpaceDE w:val="0"/>
      <w:autoSpaceDN w:val="0"/>
      <w:adjustRightInd w:val="0"/>
    </w:pPr>
  </w:style>
  <w:style w:type="paragraph" w:styleId="2">
    <w:name w:val="heading 2"/>
    <w:basedOn w:val="a"/>
    <w:next w:val="a"/>
    <w:qFormat/>
    <w:rsid w:val="001763DE"/>
    <w:pPr>
      <w:keepNext/>
      <w:overflowPunct/>
      <w:autoSpaceDE/>
      <w:autoSpaceDN/>
      <w:adjustRightInd/>
      <w:jc w:val="both"/>
      <w:outlineLvl w:val="1"/>
    </w:pPr>
    <w:rPr>
      <w:rFonts w:ascii="Times/Kazakh" w:hAnsi="Times/Kazakh"/>
      <w:b/>
      <w:sz w:val="26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autoRedefine/>
    <w:rsid w:val="00A47D62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4">
    <w:name w:val="Body Text Indent"/>
    <w:basedOn w:val="a"/>
    <w:rsid w:val="00A47D62"/>
    <w:pPr>
      <w:overflowPunct/>
      <w:autoSpaceDE/>
      <w:autoSpaceDN/>
      <w:adjustRightInd/>
      <w:ind w:firstLine="1122"/>
      <w:jc w:val="both"/>
    </w:pPr>
    <w:rPr>
      <w:sz w:val="24"/>
      <w:szCs w:val="24"/>
      <w:lang w:val="kk-KZ"/>
    </w:rPr>
  </w:style>
  <w:style w:type="paragraph" w:styleId="a5">
    <w:name w:val="Title"/>
    <w:basedOn w:val="a"/>
    <w:qFormat/>
    <w:rsid w:val="00A47D62"/>
    <w:pPr>
      <w:overflowPunct/>
      <w:autoSpaceDE/>
      <w:autoSpaceDN/>
      <w:adjustRightInd/>
      <w:jc w:val="center"/>
    </w:pPr>
    <w:rPr>
      <w:sz w:val="28"/>
      <w:szCs w:val="24"/>
    </w:rPr>
  </w:style>
  <w:style w:type="paragraph" w:styleId="a6">
    <w:name w:val="Subtitle"/>
    <w:basedOn w:val="a"/>
    <w:link w:val="a7"/>
    <w:qFormat/>
    <w:rsid w:val="00A47D62"/>
    <w:pPr>
      <w:overflowPunct/>
      <w:autoSpaceDE/>
      <w:autoSpaceDN/>
      <w:adjustRightInd/>
      <w:ind w:firstLine="709"/>
      <w:jc w:val="both"/>
    </w:pPr>
    <w:rPr>
      <w:sz w:val="28"/>
      <w:szCs w:val="24"/>
    </w:rPr>
  </w:style>
  <w:style w:type="paragraph" w:styleId="a8">
    <w:name w:val="No Spacing"/>
    <w:qFormat/>
    <w:rsid w:val="00A47D62"/>
    <w:rPr>
      <w:sz w:val="24"/>
      <w:szCs w:val="24"/>
    </w:rPr>
  </w:style>
  <w:style w:type="paragraph" w:customStyle="1" w:styleId="015">
    <w:name w:val="Стиль Слева:  0 см Выступ:  15 см"/>
    <w:basedOn w:val="a"/>
    <w:rsid w:val="00A47D62"/>
    <w:pPr>
      <w:widowControl w:val="0"/>
      <w:overflowPunct/>
      <w:autoSpaceDE/>
      <w:autoSpaceDN/>
      <w:adjustRightInd/>
      <w:spacing w:before="120"/>
      <w:ind w:left="851" w:hanging="851"/>
      <w:jc w:val="both"/>
    </w:pPr>
    <w:rPr>
      <w:rFonts w:ascii="Arial" w:hAnsi="Arial"/>
      <w:snapToGrid w:val="0"/>
      <w:sz w:val="24"/>
    </w:rPr>
  </w:style>
  <w:style w:type="character" w:customStyle="1" w:styleId="a7">
    <w:name w:val="Подзаголовок Знак"/>
    <w:link w:val="a6"/>
    <w:rsid w:val="00A47D62"/>
    <w:rPr>
      <w:sz w:val="28"/>
      <w:szCs w:val="24"/>
      <w:lang w:val="ru-RU" w:eastAsia="ru-RU" w:bidi="ar-SA"/>
    </w:rPr>
  </w:style>
  <w:style w:type="table" w:styleId="a9">
    <w:name w:val="Table Grid"/>
    <w:basedOn w:val="a1"/>
    <w:rsid w:val="00A47D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rsid w:val="00A47D62"/>
    <w:pPr>
      <w:tabs>
        <w:tab w:val="center" w:pos="4677"/>
        <w:tab w:val="right" w:pos="9355"/>
      </w:tabs>
      <w:suppressAutoHyphens/>
      <w:overflowPunct/>
      <w:autoSpaceDE/>
      <w:autoSpaceDN/>
      <w:adjustRightInd/>
    </w:pPr>
    <w:rPr>
      <w:sz w:val="24"/>
      <w:szCs w:val="24"/>
      <w:lang w:eastAsia="ar-SA"/>
    </w:rPr>
  </w:style>
  <w:style w:type="character" w:customStyle="1" w:styleId="s0">
    <w:name w:val="s0"/>
    <w:rsid w:val="000D4DAC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">
    <w:name w:val="Знак Знак Знак1 Знак"/>
    <w:basedOn w:val="a"/>
    <w:autoRedefine/>
    <w:rsid w:val="000D4DAC"/>
    <w:pPr>
      <w:overflowPunct/>
      <w:autoSpaceDE/>
      <w:autoSpaceDN/>
      <w:adjustRightInd/>
      <w:spacing w:after="160" w:line="240" w:lineRule="exact"/>
    </w:pPr>
    <w:rPr>
      <w:sz w:val="28"/>
      <w:lang w:val="en-US" w:eastAsia="en-US"/>
    </w:rPr>
  </w:style>
  <w:style w:type="paragraph" w:customStyle="1" w:styleId="ab">
    <w:name w:val="Знак"/>
    <w:basedOn w:val="a"/>
    <w:autoRedefine/>
    <w:rsid w:val="001763DE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character" w:customStyle="1" w:styleId="s1">
    <w:name w:val="s1"/>
    <w:rsid w:val="001763DE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styleId="20">
    <w:name w:val="Body Text Indent 2"/>
    <w:basedOn w:val="a"/>
    <w:rsid w:val="001763DE"/>
    <w:pPr>
      <w:spacing w:after="120" w:line="480" w:lineRule="auto"/>
      <w:ind w:left="283"/>
    </w:pPr>
  </w:style>
  <w:style w:type="character" w:styleId="ac">
    <w:name w:val="Hyperlink"/>
    <w:rsid w:val="0023374B"/>
    <w:rPr>
      <w:rFonts w:ascii="Times New Roman" w:hAnsi="Times New Roman" w:cs="Times New Roman" w:hint="default"/>
      <w:color w:val="333399"/>
      <w:u w:val="single"/>
    </w:rPr>
  </w:style>
  <w:style w:type="paragraph" w:customStyle="1" w:styleId="ad">
    <w:name w:val="Знак Знак Знак"/>
    <w:basedOn w:val="a"/>
    <w:autoRedefine/>
    <w:rsid w:val="0023374B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e">
    <w:name w:val="List Paragraph"/>
    <w:basedOn w:val="a"/>
    <w:qFormat/>
    <w:rsid w:val="00CE6A1B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">
    <w:name w:val="Normal (Web)"/>
    <w:basedOn w:val="a"/>
    <w:rsid w:val="00364E0B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0">
    <w:name w:val="page number"/>
    <w:basedOn w:val="a0"/>
    <w:rsid w:val="00BE78CA"/>
  </w:style>
  <w:style w:type="character" w:styleId="af1">
    <w:name w:val="Strong"/>
    <w:qFormat/>
    <w:rsid w:val="007111E8"/>
    <w:rPr>
      <w:b/>
      <w:bCs/>
    </w:rPr>
  </w:style>
  <w:style w:type="paragraph" w:styleId="af2">
    <w:name w:val="footer"/>
    <w:basedOn w:val="a"/>
    <w:link w:val="af3"/>
    <w:rsid w:val="004726FE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4726FE"/>
  </w:style>
  <w:style w:type="paragraph" w:customStyle="1" w:styleId="af4">
    <w:name w:val="Знак"/>
    <w:basedOn w:val="a"/>
    <w:autoRedefine/>
    <w:rsid w:val="004B400D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5">
    <w:name w:val="Знак"/>
    <w:basedOn w:val="a"/>
    <w:autoRedefine/>
    <w:rsid w:val="00934587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customStyle="1" w:styleId="af6">
    <w:name w:val="Знак"/>
    <w:basedOn w:val="a"/>
    <w:autoRedefine/>
    <w:rsid w:val="001A1881"/>
    <w:pPr>
      <w:overflowPunct/>
      <w:autoSpaceDE/>
      <w:autoSpaceDN/>
      <w:adjustRightInd/>
      <w:spacing w:after="160" w:line="240" w:lineRule="exact"/>
    </w:pPr>
    <w:rPr>
      <w:rFonts w:eastAsia="SimSun"/>
      <w:b/>
      <w:sz w:val="28"/>
      <w:szCs w:val="24"/>
      <w:lang w:val="en-US" w:eastAsia="en-US"/>
    </w:rPr>
  </w:style>
  <w:style w:type="paragraph" w:styleId="af7">
    <w:name w:val="Balloon Text"/>
    <w:basedOn w:val="a"/>
    <w:link w:val="af8"/>
    <w:semiHidden/>
    <w:unhideWhenUsed/>
    <w:rsid w:val="00BD2CA6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semiHidden/>
    <w:rsid w:val="00BD2C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925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4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196</Words>
  <Characters>1121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ЌАЗАЌСТАН</vt:lpstr>
    </vt:vector>
  </TitlesOfParts>
  <Company>АО НИТ</Company>
  <LinksUpToDate>false</LinksUpToDate>
  <CharactersWithSpaces>1315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ЌАЗАЌСТАН</dc:title>
  <dc:creator>user</dc:creator>
  <cp:lastModifiedBy>RePack by SPecialiST</cp:lastModifiedBy>
  <cp:revision>8</cp:revision>
  <dcterms:created xsi:type="dcterms:W3CDTF">2020-06-05T09:23:00Z</dcterms:created>
  <dcterms:modified xsi:type="dcterms:W3CDTF">2020-06-17T04:13:00Z</dcterms:modified>
</cp:coreProperties>
</file>